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56D671" w14:textId="5FDB5420" w:rsidR="001018A2" w:rsidRPr="00BD474A" w:rsidRDefault="00663FBA" w:rsidP="00154CE8">
      <w:pPr>
        <w:pBdr>
          <w:top w:val="nil"/>
          <w:left w:val="nil"/>
          <w:bottom w:val="nil"/>
          <w:right w:val="nil"/>
          <w:between w:val="nil"/>
        </w:pBdr>
        <w:rPr>
          <w:color w:val="002060"/>
          <w:sz w:val="16"/>
          <w:szCs w:val="16"/>
          <w:lang w:val="pl-PL"/>
        </w:rPr>
      </w:pPr>
      <w:r w:rsidRPr="00BD474A">
        <w:rPr>
          <w:noProof/>
          <w:color w:val="002060"/>
          <w:sz w:val="20"/>
          <w:szCs w:val="20"/>
          <w:lang w:val="it-IT"/>
        </w:rPr>
        <w:drawing>
          <wp:anchor distT="0" distB="0" distL="0" distR="0" simplePos="0" relativeHeight="251658240" behindDoc="0" locked="0" layoutInCell="1" hidden="0" allowOverlap="1" wp14:anchorId="615563BE" wp14:editId="44A8DBB6">
            <wp:simplePos x="0" y="0"/>
            <wp:positionH relativeFrom="page">
              <wp:posOffset>355633</wp:posOffset>
            </wp:positionH>
            <wp:positionV relativeFrom="page">
              <wp:posOffset>4509583</wp:posOffset>
            </wp:positionV>
            <wp:extent cx="147412" cy="1695879"/>
            <wp:effectExtent l="0" t="0" r="0" b="0"/>
            <wp:wrapNone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412" cy="16958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D33B89" w:rsidRPr="00BD474A">
        <w:rPr>
          <w:color w:val="002060"/>
          <w:sz w:val="16"/>
          <w:szCs w:val="16"/>
          <w:lang w:val="pl-PL"/>
        </w:rPr>
        <w:t>WARSZAWA</w:t>
      </w:r>
      <w:r w:rsidR="004F4A3E" w:rsidRPr="00BD474A">
        <w:rPr>
          <w:color w:val="002060"/>
          <w:sz w:val="16"/>
          <w:szCs w:val="16"/>
          <w:lang w:val="pl-PL"/>
        </w:rPr>
        <w:t>,</w:t>
      </w:r>
      <w:r w:rsidR="00B76F72" w:rsidRPr="00BD474A">
        <w:rPr>
          <w:color w:val="002060"/>
          <w:sz w:val="16"/>
          <w:szCs w:val="16"/>
          <w:lang w:val="pl-PL"/>
        </w:rPr>
        <w:t xml:space="preserve"> </w:t>
      </w:r>
      <w:r w:rsidR="00AE6FCD">
        <w:rPr>
          <w:color w:val="002060"/>
          <w:sz w:val="16"/>
          <w:szCs w:val="16"/>
          <w:lang w:val="pl-PL"/>
        </w:rPr>
        <w:t>3</w:t>
      </w:r>
      <w:r w:rsidR="00953601" w:rsidRPr="00BD474A">
        <w:rPr>
          <w:color w:val="002060"/>
          <w:sz w:val="16"/>
          <w:szCs w:val="16"/>
          <w:lang w:val="pl-PL"/>
        </w:rPr>
        <w:t xml:space="preserve"> </w:t>
      </w:r>
      <w:r w:rsidR="00AE6FCD">
        <w:rPr>
          <w:color w:val="002060"/>
          <w:sz w:val="16"/>
          <w:szCs w:val="16"/>
          <w:lang w:val="pl-PL"/>
        </w:rPr>
        <w:t>LU</w:t>
      </w:r>
      <w:r w:rsidR="0093771D">
        <w:rPr>
          <w:color w:val="002060"/>
          <w:sz w:val="16"/>
          <w:szCs w:val="16"/>
          <w:lang w:val="pl-PL"/>
        </w:rPr>
        <w:t>TEGO</w:t>
      </w:r>
      <w:r w:rsidR="00B76F72" w:rsidRPr="00BD474A">
        <w:rPr>
          <w:color w:val="002060"/>
          <w:sz w:val="16"/>
          <w:szCs w:val="16"/>
          <w:lang w:val="pl-PL"/>
        </w:rPr>
        <w:t xml:space="preserve"> </w:t>
      </w:r>
      <w:r w:rsidR="00BE529D" w:rsidRPr="00BD474A">
        <w:rPr>
          <w:color w:val="002060"/>
          <w:sz w:val="16"/>
          <w:szCs w:val="16"/>
          <w:lang w:val="pl-PL"/>
        </w:rPr>
        <w:t>202</w:t>
      </w:r>
      <w:r w:rsidR="00FB3B05" w:rsidRPr="00BD474A">
        <w:rPr>
          <w:color w:val="002060"/>
          <w:sz w:val="16"/>
          <w:szCs w:val="16"/>
          <w:lang w:val="pl-PL"/>
        </w:rPr>
        <w:t>6</w:t>
      </w:r>
    </w:p>
    <w:p w14:paraId="036D6AB9" w14:textId="77777777" w:rsidR="001018A2" w:rsidRPr="00BD474A" w:rsidRDefault="001018A2">
      <w:pPr>
        <w:pBdr>
          <w:top w:val="nil"/>
          <w:left w:val="nil"/>
          <w:bottom w:val="nil"/>
          <w:right w:val="nil"/>
          <w:between w:val="nil"/>
        </w:pBdr>
        <w:rPr>
          <w:color w:val="002060"/>
          <w:sz w:val="16"/>
          <w:szCs w:val="16"/>
          <w:lang w:val="pl-PL"/>
        </w:rPr>
      </w:pPr>
    </w:p>
    <w:p w14:paraId="1F77523E" w14:textId="77777777" w:rsidR="004F4A3E" w:rsidRPr="00BD474A" w:rsidRDefault="004F4A3E" w:rsidP="004F4A3E">
      <w:pPr>
        <w:rPr>
          <w:color w:val="002060"/>
          <w:lang w:val="pl-PL"/>
        </w:rPr>
      </w:pPr>
    </w:p>
    <w:p w14:paraId="07B75437" w14:textId="418F88FA" w:rsidR="00FB3B05" w:rsidRPr="00BD474A" w:rsidRDefault="00FB3B05" w:rsidP="00FB3B05">
      <w:pPr>
        <w:jc w:val="center"/>
        <w:rPr>
          <w:b/>
          <w:bCs/>
          <w:color w:val="002060"/>
          <w:sz w:val="24"/>
          <w:szCs w:val="24"/>
          <w:lang w:val="pl-PL"/>
        </w:rPr>
      </w:pPr>
      <w:r w:rsidRPr="00BD474A">
        <w:rPr>
          <w:b/>
          <w:bCs/>
          <w:color w:val="002060"/>
          <w:sz w:val="24"/>
          <w:szCs w:val="24"/>
          <w:lang w:val="pl-PL"/>
        </w:rPr>
        <w:t>DR Automobiles w Polsce – włoski styl, nowoczesna technologia</w:t>
      </w:r>
      <w:r w:rsidR="00953601" w:rsidRPr="00BD474A">
        <w:rPr>
          <w:b/>
          <w:bCs/>
          <w:color w:val="002060"/>
          <w:sz w:val="24"/>
          <w:szCs w:val="24"/>
          <w:lang w:val="pl-PL"/>
        </w:rPr>
        <w:t xml:space="preserve"> </w:t>
      </w:r>
      <w:r w:rsidRPr="00BD474A">
        <w:rPr>
          <w:b/>
          <w:bCs/>
          <w:color w:val="002060"/>
          <w:sz w:val="24"/>
          <w:szCs w:val="24"/>
          <w:lang w:val="pl-PL"/>
        </w:rPr>
        <w:t>i gama modeli skrojona pod oczekiwania kierowców</w:t>
      </w:r>
    </w:p>
    <w:p w14:paraId="1F266C3E" w14:textId="77777777" w:rsidR="00FB3B05" w:rsidRPr="00BD474A" w:rsidRDefault="00FB3B05" w:rsidP="00FB3B05">
      <w:pPr>
        <w:jc w:val="center"/>
        <w:rPr>
          <w:b/>
          <w:bCs/>
          <w:color w:val="002060"/>
          <w:sz w:val="24"/>
          <w:szCs w:val="24"/>
          <w:lang w:val="pl-PL"/>
        </w:rPr>
      </w:pPr>
    </w:p>
    <w:p w14:paraId="4E84993E" w14:textId="77777777" w:rsidR="00FB3B05" w:rsidRPr="00BD474A" w:rsidRDefault="00FB3B05" w:rsidP="00FB3B05">
      <w:pPr>
        <w:jc w:val="center"/>
        <w:rPr>
          <w:b/>
          <w:bCs/>
          <w:color w:val="002060"/>
          <w:sz w:val="24"/>
          <w:szCs w:val="24"/>
          <w:lang w:val="pl-PL"/>
        </w:rPr>
      </w:pPr>
    </w:p>
    <w:p w14:paraId="71788982" w14:textId="68240846" w:rsidR="00FB3B05" w:rsidRPr="00BD474A" w:rsidRDefault="00FB3B05" w:rsidP="000266BA">
      <w:pPr>
        <w:jc w:val="center"/>
        <w:rPr>
          <w:b/>
          <w:bCs/>
          <w:color w:val="002060"/>
          <w:lang w:val="pl-PL"/>
        </w:rPr>
      </w:pPr>
      <w:r w:rsidRPr="00BD474A">
        <w:rPr>
          <w:b/>
          <w:bCs/>
          <w:color w:val="002060"/>
          <w:lang w:val="pl-PL"/>
        </w:rPr>
        <w:t>Historia marki i jej DNA</w:t>
      </w:r>
    </w:p>
    <w:p w14:paraId="21DAF635" w14:textId="77777777" w:rsidR="00FB3B05" w:rsidRPr="00BD474A" w:rsidRDefault="00FB3B05" w:rsidP="00FB3B05">
      <w:pPr>
        <w:pStyle w:val="Akapitzlist"/>
        <w:jc w:val="both"/>
        <w:rPr>
          <w:b/>
          <w:bCs/>
          <w:color w:val="002060"/>
          <w:lang w:val="pl-PL"/>
        </w:rPr>
      </w:pPr>
    </w:p>
    <w:p w14:paraId="4001E9D9" w14:textId="7CBF4774" w:rsidR="00842669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DR Automobiles</w:t>
      </w:r>
      <w:r w:rsidR="00842669" w:rsidRPr="00BD474A">
        <w:rPr>
          <w:color w:val="002060"/>
          <w:lang w:val="pl-PL"/>
        </w:rPr>
        <w:t xml:space="preserve">, to </w:t>
      </w:r>
      <w:r w:rsidR="00CB1AF5" w:rsidRPr="00BD474A">
        <w:rPr>
          <w:color w:val="002060"/>
          <w:lang w:val="pl-PL"/>
        </w:rPr>
        <w:t>firma</w:t>
      </w:r>
      <w:r w:rsidR="00842669" w:rsidRPr="00BD474A">
        <w:rPr>
          <w:color w:val="002060"/>
          <w:lang w:val="pl-PL"/>
        </w:rPr>
        <w:t>, która narodzi</w:t>
      </w:r>
      <w:r w:rsidR="00F91CD6" w:rsidRPr="00BD474A">
        <w:rPr>
          <w:color w:val="002060"/>
          <w:lang w:val="pl-PL"/>
        </w:rPr>
        <w:t>ł</w:t>
      </w:r>
      <w:r w:rsidR="00842669" w:rsidRPr="00BD474A">
        <w:rPr>
          <w:color w:val="002060"/>
          <w:lang w:val="pl-PL"/>
        </w:rPr>
        <w:t>a się w sercu w</w:t>
      </w:r>
      <w:r w:rsidR="00F91CD6" w:rsidRPr="00BD474A">
        <w:rPr>
          <w:color w:val="002060"/>
          <w:lang w:val="pl-PL"/>
        </w:rPr>
        <w:t>ł</w:t>
      </w:r>
      <w:r w:rsidR="00842669" w:rsidRPr="00BD474A">
        <w:rPr>
          <w:color w:val="002060"/>
          <w:lang w:val="pl-PL"/>
        </w:rPr>
        <w:t>oskiego region</w:t>
      </w:r>
      <w:r w:rsidR="00F91CD6" w:rsidRPr="00BD474A">
        <w:rPr>
          <w:color w:val="002060"/>
          <w:lang w:val="pl-PL"/>
        </w:rPr>
        <w:t>u</w:t>
      </w:r>
      <w:r w:rsidR="00842669" w:rsidRPr="00BD474A">
        <w:rPr>
          <w:color w:val="002060"/>
          <w:lang w:val="pl-PL"/>
        </w:rPr>
        <w:t xml:space="preserve"> Molise, </w:t>
      </w:r>
      <w:bookmarkStart w:id="0" w:name="_Hlk219123298"/>
      <w:r w:rsidR="00842669" w:rsidRPr="00BD474A">
        <w:rPr>
          <w:color w:val="002060"/>
          <w:lang w:val="pl-PL"/>
        </w:rPr>
        <w:t>w Macchia d’Isernia</w:t>
      </w:r>
      <w:bookmarkEnd w:id="0"/>
      <w:r w:rsidR="00842669" w:rsidRPr="00BD474A">
        <w:rPr>
          <w:color w:val="002060"/>
          <w:lang w:val="pl-PL"/>
        </w:rPr>
        <w:t>.</w:t>
      </w:r>
      <w:r w:rsidR="00CB1AF5" w:rsidRPr="00BD474A">
        <w:rPr>
          <w:color w:val="002060"/>
          <w:lang w:val="pl-PL"/>
        </w:rPr>
        <w:t xml:space="preserve"> </w:t>
      </w:r>
      <w:r w:rsidR="00842669" w:rsidRPr="00BD474A">
        <w:rPr>
          <w:color w:val="002060"/>
          <w:lang w:val="pl-PL"/>
        </w:rPr>
        <w:t xml:space="preserve">Historia DR sięga 1985 roku, kiedy </w:t>
      </w:r>
      <w:r w:rsidR="00BD474A">
        <w:rPr>
          <w:color w:val="002060"/>
          <w:lang w:val="pl-PL"/>
        </w:rPr>
        <w:t>przedsiębiorstwo</w:t>
      </w:r>
      <w:r w:rsidR="00842669" w:rsidRPr="00BD474A">
        <w:rPr>
          <w:color w:val="002060"/>
          <w:lang w:val="pl-PL"/>
        </w:rPr>
        <w:t xml:space="preserve"> działał</w:t>
      </w:r>
      <w:r w:rsidR="00BD474A">
        <w:rPr>
          <w:color w:val="002060"/>
          <w:lang w:val="pl-PL"/>
        </w:rPr>
        <w:t>o</w:t>
      </w:r>
      <w:r w:rsidR="00842669" w:rsidRPr="00BD474A">
        <w:rPr>
          <w:color w:val="002060"/>
          <w:lang w:val="pl-PL"/>
        </w:rPr>
        <w:t xml:space="preserve"> jako dystrybutor samochodów różnych marek. Przełom nastąpił w 2006 roku – wtedy na rynek trafił pierwszy model </w:t>
      </w:r>
      <w:r w:rsidR="00CB1AF5" w:rsidRPr="00BD474A">
        <w:rPr>
          <w:color w:val="002060"/>
          <w:lang w:val="pl-PL"/>
        </w:rPr>
        <w:t xml:space="preserve">marki </w:t>
      </w:r>
      <w:r w:rsidR="00842669" w:rsidRPr="00BD474A">
        <w:rPr>
          <w:b/>
          <w:bCs/>
          <w:color w:val="002060"/>
          <w:lang w:val="pl-PL"/>
        </w:rPr>
        <w:t>DR</w:t>
      </w:r>
      <w:r w:rsidR="00842669" w:rsidRPr="00BD474A">
        <w:rPr>
          <w:color w:val="002060"/>
          <w:lang w:val="pl-PL"/>
        </w:rPr>
        <w:t xml:space="preserve">, rozpoczynając nowy rozdział w historii </w:t>
      </w:r>
      <w:r w:rsidR="00BD474A">
        <w:rPr>
          <w:color w:val="002060"/>
          <w:lang w:val="pl-PL"/>
        </w:rPr>
        <w:t>firmy</w:t>
      </w:r>
      <w:r w:rsidR="00842669" w:rsidRPr="00BD474A">
        <w:rPr>
          <w:color w:val="002060"/>
          <w:lang w:val="pl-PL"/>
        </w:rPr>
        <w:t xml:space="preserve">. Od tego czasu marka dynamicznie się rozwija, a jej samochody </w:t>
      </w:r>
      <w:r w:rsidR="00BD474A">
        <w:rPr>
          <w:color w:val="002060"/>
          <w:lang w:val="pl-PL"/>
        </w:rPr>
        <w:t xml:space="preserve">wpisały się na </w:t>
      </w:r>
      <w:r w:rsidR="00BD474A" w:rsidRPr="00BD474A">
        <w:rPr>
          <w:color w:val="002060"/>
          <w:lang w:val="pl-PL"/>
        </w:rPr>
        <w:t>stał</w:t>
      </w:r>
      <w:r w:rsidR="00BD474A">
        <w:rPr>
          <w:color w:val="002060"/>
          <w:lang w:val="pl-PL"/>
        </w:rPr>
        <w:t xml:space="preserve">e w </w:t>
      </w:r>
      <w:r w:rsidR="00842669" w:rsidRPr="00BD474A">
        <w:rPr>
          <w:color w:val="002060"/>
          <w:lang w:val="pl-PL"/>
        </w:rPr>
        <w:t>krajobraz drogow</w:t>
      </w:r>
      <w:r w:rsidR="00BD474A">
        <w:rPr>
          <w:color w:val="002060"/>
          <w:lang w:val="pl-PL"/>
        </w:rPr>
        <w:t>y Włoch.</w:t>
      </w:r>
      <w:r w:rsidR="00842669" w:rsidRPr="00BD474A">
        <w:rPr>
          <w:color w:val="002060"/>
          <w:lang w:val="pl-PL"/>
        </w:rPr>
        <w:t xml:space="preserve"> </w:t>
      </w:r>
    </w:p>
    <w:p w14:paraId="48A9B091" w14:textId="77777777" w:rsidR="00F91CD6" w:rsidRPr="00BD474A" w:rsidRDefault="00F91CD6" w:rsidP="00FB3B05">
      <w:pPr>
        <w:jc w:val="both"/>
        <w:rPr>
          <w:color w:val="002060"/>
          <w:lang w:val="pl-PL"/>
        </w:rPr>
      </w:pPr>
    </w:p>
    <w:p w14:paraId="556A2162" w14:textId="27208B0E" w:rsidR="00F0759A" w:rsidRPr="00BD474A" w:rsidRDefault="00F0759A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Ostatnie lata to dynamiczne przeobrażenia</w:t>
      </w:r>
      <w:r w:rsidR="00663346" w:rsidRPr="00BD474A">
        <w:rPr>
          <w:color w:val="002060"/>
          <w:lang w:val="pl-PL"/>
        </w:rPr>
        <w:t xml:space="preserve"> i rozwój na </w:t>
      </w:r>
      <w:r w:rsidR="00CE663D">
        <w:rPr>
          <w:color w:val="002060"/>
          <w:lang w:val="pl-PL"/>
        </w:rPr>
        <w:t xml:space="preserve">rodzimym </w:t>
      </w:r>
      <w:r w:rsidR="00663346" w:rsidRPr="00BD474A">
        <w:rPr>
          <w:color w:val="002060"/>
          <w:lang w:val="pl-PL"/>
        </w:rPr>
        <w:t>rynk</w:t>
      </w:r>
      <w:r w:rsidR="00CE663D">
        <w:rPr>
          <w:color w:val="002060"/>
          <w:lang w:val="pl-PL"/>
        </w:rPr>
        <w:t>u.</w:t>
      </w:r>
    </w:p>
    <w:p w14:paraId="22B40DF7" w14:textId="36454B28" w:rsidR="00E6622B" w:rsidRPr="00BD474A" w:rsidRDefault="00E6622B" w:rsidP="00E6622B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Po relaunchu w 2020 roku producent z Molise postanowił zdywersyfikować swoją ofertę produktową</w:t>
      </w:r>
      <w:r w:rsidR="00F91CD6" w:rsidRPr="00BD474A">
        <w:rPr>
          <w:color w:val="002060"/>
          <w:lang w:val="pl-PL"/>
        </w:rPr>
        <w:t>,</w:t>
      </w:r>
      <w:r w:rsidRPr="00BD474A">
        <w:rPr>
          <w:color w:val="002060"/>
          <w:lang w:val="pl-PL"/>
        </w:rPr>
        <w:t xml:space="preserve"> dołączając nową </w:t>
      </w:r>
      <w:r w:rsidR="000266BA" w:rsidRPr="00BD474A">
        <w:rPr>
          <w:color w:val="002060"/>
          <w:lang w:val="pl-PL"/>
        </w:rPr>
        <w:t xml:space="preserve">linię modelową </w:t>
      </w:r>
      <w:r w:rsidRPr="00BD474A">
        <w:rPr>
          <w:b/>
          <w:bCs/>
          <w:color w:val="002060"/>
          <w:lang w:val="pl-PL"/>
        </w:rPr>
        <w:t>EVO</w:t>
      </w:r>
      <w:r w:rsidRPr="00BD474A">
        <w:rPr>
          <w:color w:val="002060"/>
          <w:lang w:val="pl-PL"/>
        </w:rPr>
        <w:t xml:space="preserve">, dzięki której grupa z Molise zamierzała zaproponować </w:t>
      </w:r>
      <w:r w:rsidR="00CB1AF5" w:rsidRPr="00BD474A">
        <w:rPr>
          <w:color w:val="002060"/>
          <w:lang w:val="pl-PL"/>
        </w:rPr>
        <w:t>konkurencyjn</w:t>
      </w:r>
      <w:r w:rsidR="00F91CD6" w:rsidRPr="00BD474A">
        <w:rPr>
          <w:color w:val="002060"/>
          <w:lang w:val="pl-PL"/>
        </w:rPr>
        <w:t>ie wy</w:t>
      </w:r>
      <w:r w:rsidRPr="00BD474A">
        <w:rPr>
          <w:color w:val="002060"/>
          <w:lang w:val="pl-PL"/>
        </w:rPr>
        <w:t>cen</w:t>
      </w:r>
      <w:r w:rsidR="00F91CD6" w:rsidRPr="00BD474A">
        <w:rPr>
          <w:color w:val="002060"/>
          <w:lang w:val="pl-PL"/>
        </w:rPr>
        <w:t>ione samochody</w:t>
      </w:r>
      <w:r w:rsidRPr="00BD474A">
        <w:rPr>
          <w:color w:val="002060"/>
          <w:lang w:val="pl-PL"/>
        </w:rPr>
        <w:t xml:space="preserve"> z bogatym wyposażeniem</w:t>
      </w:r>
      <w:r w:rsidR="00F91CD6" w:rsidRPr="00BD474A">
        <w:rPr>
          <w:color w:val="002060"/>
          <w:lang w:val="pl-PL"/>
        </w:rPr>
        <w:t xml:space="preserve"> standardowym</w:t>
      </w:r>
      <w:r w:rsidR="00CB1AF5" w:rsidRPr="00BD474A">
        <w:rPr>
          <w:color w:val="002060"/>
          <w:lang w:val="pl-PL"/>
        </w:rPr>
        <w:t>.</w:t>
      </w:r>
    </w:p>
    <w:p w14:paraId="708894B2" w14:textId="77777777" w:rsidR="00E6622B" w:rsidRPr="00BD474A" w:rsidRDefault="00E6622B" w:rsidP="00E6622B">
      <w:pPr>
        <w:jc w:val="both"/>
        <w:rPr>
          <w:color w:val="002060"/>
          <w:lang w:val="pl-PL"/>
        </w:rPr>
      </w:pPr>
    </w:p>
    <w:p w14:paraId="1C405829" w14:textId="0BAE96BB" w:rsidR="00DB4237" w:rsidRPr="00BD474A" w:rsidRDefault="00E6622B" w:rsidP="00860C18">
      <w:pPr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Rok 2021 </w:t>
      </w:r>
      <w:r w:rsidR="00F91CD6" w:rsidRPr="00BD474A">
        <w:rPr>
          <w:color w:val="002060"/>
          <w:lang w:val="pl-PL"/>
        </w:rPr>
        <w:t>był</w:t>
      </w:r>
      <w:r w:rsidRPr="00BD474A">
        <w:rPr>
          <w:color w:val="002060"/>
          <w:lang w:val="pl-PL"/>
        </w:rPr>
        <w:t xml:space="preserve"> rekord</w:t>
      </w:r>
      <w:r w:rsidR="00F91CD6" w:rsidRPr="00BD474A">
        <w:rPr>
          <w:color w:val="002060"/>
          <w:lang w:val="pl-PL"/>
        </w:rPr>
        <w:t>owy</w:t>
      </w:r>
      <w:r w:rsidRPr="00BD474A">
        <w:rPr>
          <w:color w:val="002060"/>
          <w:lang w:val="pl-PL"/>
        </w:rPr>
        <w:t xml:space="preserve"> pod względem sprzedaży z ponad 8</w:t>
      </w:r>
      <w:r w:rsidR="00E2622B" w:rsidRPr="00BD474A">
        <w:rPr>
          <w:color w:val="002060"/>
          <w:lang w:val="pl-PL"/>
        </w:rPr>
        <w:t xml:space="preserve"> </w:t>
      </w:r>
      <w:r w:rsidRPr="00BD474A">
        <w:rPr>
          <w:color w:val="002060"/>
          <w:lang w:val="pl-PL"/>
        </w:rPr>
        <w:t>000 rejestracji</w:t>
      </w:r>
      <w:r w:rsidR="00C34D41" w:rsidRPr="00BD474A">
        <w:rPr>
          <w:color w:val="002060"/>
          <w:lang w:val="pl-PL"/>
        </w:rPr>
        <w:t>,</w:t>
      </w:r>
      <w:r w:rsidRPr="00BD474A">
        <w:rPr>
          <w:color w:val="002060"/>
          <w:lang w:val="pl-PL"/>
        </w:rPr>
        <w:t xml:space="preserve"> zaś </w:t>
      </w:r>
      <w:r w:rsidR="00F91CD6" w:rsidRPr="00BD474A">
        <w:rPr>
          <w:color w:val="002060"/>
          <w:lang w:val="pl-PL"/>
        </w:rPr>
        <w:t xml:space="preserve">w </w:t>
      </w:r>
      <w:r w:rsidRPr="00BD474A">
        <w:rPr>
          <w:color w:val="002060"/>
          <w:lang w:val="pl-PL"/>
        </w:rPr>
        <w:t>2022</w:t>
      </w:r>
      <w:r w:rsidR="00F91CD6" w:rsidRPr="00BD474A">
        <w:rPr>
          <w:color w:val="002060"/>
          <w:lang w:val="pl-PL"/>
        </w:rPr>
        <w:t xml:space="preserve"> </w:t>
      </w:r>
      <w:r w:rsidR="00CE663D">
        <w:rPr>
          <w:color w:val="002060"/>
          <w:lang w:val="pl-PL"/>
        </w:rPr>
        <w:t>roku</w:t>
      </w:r>
      <w:r w:rsidRPr="00BD474A">
        <w:rPr>
          <w:color w:val="002060"/>
          <w:lang w:val="pl-PL"/>
        </w:rPr>
        <w:t xml:space="preserve"> zarejestrowano już 25 000 nowych pojazdów, osiągając udział w rynku włoskim na poziomie 1,86</w:t>
      </w:r>
      <w:proofErr w:type="gramStart"/>
      <w:r w:rsidRPr="00BD474A">
        <w:rPr>
          <w:color w:val="002060"/>
          <w:lang w:val="pl-PL"/>
        </w:rPr>
        <w:t>%,</w:t>
      </w:r>
      <w:proofErr w:type="gramEnd"/>
      <w:r w:rsidRPr="00BD474A">
        <w:rPr>
          <w:color w:val="002060"/>
          <w:lang w:val="pl-PL"/>
        </w:rPr>
        <w:t xml:space="preserve"> i wzrost obrotów do 448 milionów euro. Ponadto firma z Molise zadebiutowała w świecie wynajmu samochodów </w:t>
      </w:r>
      <w:r w:rsidR="00F91CD6" w:rsidRPr="00BD474A">
        <w:rPr>
          <w:color w:val="002060"/>
          <w:lang w:val="pl-PL"/>
        </w:rPr>
        <w:t>dzięki</w:t>
      </w:r>
      <w:r w:rsidRPr="00BD474A">
        <w:rPr>
          <w:color w:val="002060"/>
          <w:lang w:val="pl-PL"/>
        </w:rPr>
        <w:t xml:space="preserve"> współpracy z FCA Bank, </w:t>
      </w:r>
      <w:r w:rsidR="00F91CD6" w:rsidRPr="00BD474A">
        <w:rPr>
          <w:color w:val="002060"/>
          <w:lang w:val="pl-PL"/>
        </w:rPr>
        <w:t xml:space="preserve">jak również </w:t>
      </w:r>
      <w:r w:rsidRPr="00BD474A">
        <w:rPr>
          <w:color w:val="002060"/>
          <w:lang w:val="pl-PL"/>
        </w:rPr>
        <w:t xml:space="preserve">wprowadziła na rynek dwie nowe </w:t>
      </w:r>
      <w:r w:rsidR="000266BA" w:rsidRPr="00BD474A">
        <w:rPr>
          <w:color w:val="002060"/>
          <w:lang w:val="pl-PL"/>
        </w:rPr>
        <w:t>linie modelowe</w:t>
      </w:r>
      <w:r w:rsidRPr="00BD474A">
        <w:rPr>
          <w:color w:val="002060"/>
          <w:lang w:val="pl-PL"/>
        </w:rPr>
        <w:t xml:space="preserve">: ICKX, później przemianowaną na </w:t>
      </w:r>
      <w:r w:rsidRPr="00BD474A">
        <w:rPr>
          <w:b/>
          <w:bCs/>
          <w:color w:val="002060"/>
          <w:lang w:val="pl-PL"/>
        </w:rPr>
        <w:t>ICH-X</w:t>
      </w:r>
      <w:r w:rsidRPr="00BD474A">
        <w:rPr>
          <w:color w:val="002060"/>
          <w:lang w:val="pl-PL"/>
        </w:rPr>
        <w:t xml:space="preserve">, oraz </w:t>
      </w:r>
      <w:r w:rsidRPr="00BD474A">
        <w:rPr>
          <w:b/>
          <w:bCs/>
          <w:color w:val="002060"/>
          <w:lang w:val="pl-PL"/>
        </w:rPr>
        <w:t>Sportequipe</w:t>
      </w:r>
      <w:r w:rsidR="00F91CD6" w:rsidRPr="00BD474A">
        <w:rPr>
          <w:color w:val="002060"/>
          <w:lang w:val="pl-PL"/>
        </w:rPr>
        <w:t>.</w:t>
      </w:r>
      <w:r w:rsidRPr="00BD474A">
        <w:rPr>
          <w:color w:val="002060"/>
          <w:lang w:val="pl-PL"/>
        </w:rPr>
        <w:t xml:space="preserve"> </w:t>
      </w:r>
      <w:r w:rsidR="00860C18" w:rsidRPr="00BD474A">
        <w:rPr>
          <w:color w:val="002060"/>
          <w:lang w:val="pl-PL"/>
        </w:rPr>
        <w:t>Grupa r</w:t>
      </w:r>
      <w:r w:rsidRPr="00BD474A">
        <w:rPr>
          <w:color w:val="002060"/>
          <w:lang w:val="pl-PL"/>
        </w:rPr>
        <w:t>ozpoc</w:t>
      </w:r>
      <w:r w:rsidR="00F91CD6" w:rsidRPr="00BD474A">
        <w:rPr>
          <w:color w:val="002060"/>
          <w:lang w:val="pl-PL"/>
        </w:rPr>
        <w:t>zęła też</w:t>
      </w:r>
      <w:r w:rsidRPr="00BD474A">
        <w:rPr>
          <w:color w:val="002060"/>
          <w:lang w:val="pl-PL"/>
        </w:rPr>
        <w:t xml:space="preserve"> ekspansj</w:t>
      </w:r>
      <w:r w:rsidR="00860C18" w:rsidRPr="00BD474A">
        <w:rPr>
          <w:color w:val="002060"/>
          <w:lang w:val="pl-PL"/>
        </w:rPr>
        <w:t>ę</w:t>
      </w:r>
      <w:r w:rsidRPr="00BD474A">
        <w:rPr>
          <w:color w:val="002060"/>
          <w:lang w:val="pl-PL"/>
        </w:rPr>
        <w:t xml:space="preserve"> na </w:t>
      </w:r>
      <w:r w:rsidR="00860C18" w:rsidRPr="00BD474A">
        <w:rPr>
          <w:color w:val="002060"/>
          <w:lang w:val="pl-PL"/>
        </w:rPr>
        <w:t xml:space="preserve">kolejne </w:t>
      </w:r>
      <w:r w:rsidRPr="00BD474A">
        <w:rPr>
          <w:color w:val="002060"/>
          <w:lang w:val="pl-PL"/>
        </w:rPr>
        <w:t>rynki europejskie</w:t>
      </w:r>
      <w:r w:rsidR="00860C18" w:rsidRPr="00BD474A">
        <w:rPr>
          <w:color w:val="002060"/>
          <w:lang w:val="pl-PL"/>
        </w:rPr>
        <w:t>.</w:t>
      </w:r>
    </w:p>
    <w:p w14:paraId="6F5320F9" w14:textId="77777777" w:rsidR="00DB4237" w:rsidRPr="00BD474A" w:rsidRDefault="00DB4237" w:rsidP="00E6622B">
      <w:pPr>
        <w:jc w:val="both"/>
        <w:rPr>
          <w:color w:val="002060"/>
          <w:lang w:val="pl-PL"/>
        </w:rPr>
      </w:pPr>
    </w:p>
    <w:p w14:paraId="32F79DF0" w14:textId="1159B421" w:rsidR="00842669" w:rsidRPr="00BD474A" w:rsidRDefault="00842669" w:rsidP="00E6622B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W 2023 roku, aby sprostać rosnącemu zapotrzebowaniu na części zamienne, otwarto nowy, czteropiętrowy magazyn o powierzchni 5</w:t>
      </w:r>
      <w:r w:rsidR="00E2622B" w:rsidRPr="00BD474A">
        <w:rPr>
          <w:color w:val="002060"/>
          <w:lang w:val="pl-PL"/>
        </w:rPr>
        <w:t xml:space="preserve"> </w:t>
      </w:r>
      <w:r w:rsidRPr="00BD474A">
        <w:rPr>
          <w:color w:val="002060"/>
          <w:lang w:val="pl-PL"/>
        </w:rPr>
        <w:t>000 m²</w:t>
      </w:r>
      <w:r w:rsidR="00E2622B" w:rsidRPr="00BD474A">
        <w:rPr>
          <w:color w:val="002060"/>
          <w:lang w:val="pl-PL"/>
        </w:rPr>
        <w:t>.</w:t>
      </w:r>
      <w:r w:rsidRPr="00BD474A">
        <w:rPr>
          <w:color w:val="002060"/>
          <w:lang w:val="pl-PL"/>
        </w:rPr>
        <w:t xml:space="preserve"> </w:t>
      </w:r>
      <w:r w:rsidR="00E2622B" w:rsidRPr="00BD474A">
        <w:rPr>
          <w:color w:val="002060"/>
          <w:lang w:val="pl-PL"/>
        </w:rPr>
        <w:t>R</w:t>
      </w:r>
      <w:r w:rsidRPr="00BD474A">
        <w:rPr>
          <w:color w:val="002060"/>
          <w:lang w:val="pl-PL"/>
        </w:rPr>
        <w:t>ok</w:t>
      </w:r>
      <w:r w:rsidR="00E2622B" w:rsidRPr="00BD474A">
        <w:rPr>
          <w:color w:val="002060"/>
          <w:lang w:val="pl-PL"/>
        </w:rPr>
        <w:t xml:space="preserve"> ten</w:t>
      </w:r>
      <w:r w:rsidRPr="00BD474A">
        <w:rPr>
          <w:color w:val="002060"/>
          <w:lang w:val="pl-PL"/>
        </w:rPr>
        <w:t xml:space="preserve"> zakończył się we Włoszech wynikiem prawie 33 000 zarejestrowanych nowych pojazdów i udziałem w rynku na poziomie 2,86%</w:t>
      </w:r>
      <w:r w:rsidR="00E2622B" w:rsidRPr="00BD474A">
        <w:rPr>
          <w:color w:val="002060"/>
          <w:lang w:val="pl-PL"/>
        </w:rPr>
        <w:t xml:space="preserve">. Za granicą (głównie w Hiszpanii) zarejestrowano </w:t>
      </w:r>
      <w:r w:rsidRPr="00BD474A">
        <w:rPr>
          <w:color w:val="002060"/>
          <w:lang w:val="pl-PL"/>
        </w:rPr>
        <w:t>4</w:t>
      </w:r>
      <w:r w:rsidR="00E2622B" w:rsidRPr="00BD474A">
        <w:rPr>
          <w:color w:val="002060"/>
          <w:lang w:val="pl-PL"/>
        </w:rPr>
        <w:t> </w:t>
      </w:r>
      <w:r w:rsidRPr="00BD474A">
        <w:rPr>
          <w:color w:val="002060"/>
          <w:lang w:val="pl-PL"/>
        </w:rPr>
        <w:t>000</w:t>
      </w:r>
      <w:r w:rsidR="00E2622B" w:rsidRPr="00BD474A">
        <w:rPr>
          <w:color w:val="002060"/>
          <w:lang w:val="pl-PL"/>
        </w:rPr>
        <w:t xml:space="preserve"> samochodów. </w:t>
      </w:r>
      <w:r w:rsidRPr="00BD474A">
        <w:rPr>
          <w:color w:val="002060"/>
          <w:lang w:val="pl-PL"/>
        </w:rPr>
        <w:t xml:space="preserve"> </w:t>
      </w:r>
      <w:r w:rsidR="00E2622B" w:rsidRPr="00BD474A">
        <w:rPr>
          <w:color w:val="002060"/>
          <w:lang w:val="pl-PL"/>
        </w:rPr>
        <w:t xml:space="preserve"> O</w:t>
      </w:r>
      <w:r w:rsidRPr="00BD474A">
        <w:rPr>
          <w:color w:val="002060"/>
          <w:lang w:val="pl-PL"/>
        </w:rPr>
        <w:t xml:space="preserve">broty wzrosły do 700 milionów euro. </w:t>
      </w:r>
    </w:p>
    <w:p w14:paraId="1F9E8D79" w14:textId="77777777" w:rsidR="00DB4237" w:rsidRPr="00BD474A" w:rsidRDefault="00DB4237" w:rsidP="00F0759A">
      <w:pPr>
        <w:jc w:val="both"/>
        <w:rPr>
          <w:color w:val="002060"/>
          <w:lang w:val="pl-PL"/>
        </w:rPr>
      </w:pPr>
    </w:p>
    <w:p w14:paraId="49FE0FA7" w14:textId="55C8587F" w:rsidR="00F0759A" w:rsidRPr="00BD474A" w:rsidRDefault="00F0759A" w:rsidP="00F0759A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W 2024 roku ogłoszono nowe partnerstwo z chińską firmą Dongfeng Motor Corporation, które </w:t>
      </w:r>
      <w:r w:rsidR="00DB4237" w:rsidRPr="00BD474A">
        <w:rPr>
          <w:color w:val="002060"/>
          <w:lang w:val="pl-PL"/>
        </w:rPr>
        <w:t>doprowdzi</w:t>
      </w:r>
      <w:r w:rsidR="006710BD" w:rsidRPr="00BD474A">
        <w:rPr>
          <w:color w:val="002060"/>
          <w:lang w:val="pl-PL"/>
        </w:rPr>
        <w:t>ł</w:t>
      </w:r>
      <w:r w:rsidR="00DB4237" w:rsidRPr="00BD474A">
        <w:rPr>
          <w:color w:val="002060"/>
          <w:lang w:val="pl-PL"/>
        </w:rPr>
        <w:t>o do rozbudowy portfolio o</w:t>
      </w:r>
      <w:r w:rsidRPr="00BD474A">
        <w:rPr>
          <w:color w:val="002060"/>
          <w:lang w:val="pl-PL"/>
        </w:rPr>
        <w:t xml:space="preserve"> model</w:t>
      </w:r>
      <w:r w:rsidR="00DB4237" w:rsidRPr="00BD474A">
        <w:rPr>
          <w:color w:val="002060"/>
          <w:lang w:val="pl-PL"/>
        </w:rPr>
        <w:t>e</w:t>
      </w:r>
      <w:r w:rsidRPr="00BD474A">
        <w:rPr>
          <w:color w:val="002060"/>
          <w:lang w:val="pl-PL"/>
        </w:rPr>
        <w:t xml:space="preserve"> </w:t>
      </w:r>
      <w:r w:rsidRPr="00BD474A">
        <w:rPr>
          <w:b/>
          <w:bCs/>
          <w:color w:val="002060"/>
          <w:lang w:val="pl-PL"/>
        </w:rPr>
        <w:t xml:space="preserve">Tiger </w:t>
      </w:r>
      <w:r w:rsidRPr="00BD474A">
        <w:rPr>
          <w:color w:val="002060"/>
          <w:lang w:val="pl-PL"/>
        </w:rPr>
        <w:t>(</w:t>
      </w:r>
      <w:r w:rsidR="000266BA" w:rsidRPr="00BD474A">
        <w:rPr>
          <w:color w:val="002060"/>
          <w:lang w:val="pl-PL"/>
        </w:rPr>
        <w:t xml:space="preserve">marka </w:t>
      </w:r>
      <w:r w:rsidRPr="00BD474A">
        <w:rPr>
          <w:color w:val="002060"/>
          <w:lang w:val="pl-PL"/>
        </w:rPr>
        <w:t>założon</w:t>
      </w:r>
      <w:r w:rsidR="000266BA" w:rsidRPr="00BD474A">
        <w:rPr>
          <w:color w:val="002060"/>
          <w:lang w:val="pl-PL"/>
        </w:rPr>
        <w:t>a</w:t>
      </w:r>
      <w:r w:rsidRPr="00BD474A">
        <w:rPr>
          <w:color w:val="002060"/>
          <w:lang w:val="pl-PL"/>
        </w:rPr>
        <w:t xml:space="preserve"> w 1989 roku przez Jima Dudleya i sprzedan</w:t>
      </w:r>
      <w:r w:rsidR="00AE6FCD">
        <w:rPr>
          <w:color w:val="002060"/>
          <w:lang w:val="pl-PL"/>
        </w:rPr>
        <w:t>a</w:t>
      </w:r>
      <w:r w:rsidRPr="00BD474A">
        <w:rPr>
          <w:color w:val="002060"/>
          <w:lang w:val="pl-PL"/>
        </w:rPr>
        <w:t xml:space="preserve"> DR w 2022 roku).</w:t>
      </w:r>
    </w:p>
    <w:p w14:paraId="17DA221C" w14:textId="4ED99F00" w:rsidR="00C13DB5" w:rsidRPr="00BD474A" w:rsidRDefault="00C13DB5" w:rsidP="00C13DB5">
      <w:pPr>
        <w:jc w:val="both"/>
        <w:rPr>
          <w:color w:val="002060"/>
          <w:lang w:val="pl-PL"/>
        </w:rPr>
      </w:pPr>
    </w:p>
    <w:p w14:paraId="43C3B6EF" w14:textId="44517796" w:rsidR="00DB4237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Dziś DR Automobiles to ponad 400 salonów we Włoszech</w:t>
      </w:r>
      <w:r w:rsidR="006710BD" w:rsidRPr="00BD474A">
        <w:rPr>
          <w:color w:val="002060"/>
          <w:lang w:val="pl-PL"/>
        </w:rPr>
        <w:t xml:space="preserve"> oraz</w:t>
      </w:r>
      <w:r w:rsidR="00635D87" w:rsidRPr="00BD474A">
        <w:rPr>
          <w:color w:val="002060"/>
          <w:lang w:val="pl-PL"/>
        </w:rPr>
        <w:t xml:space="preserve"> </w:t>
      </w:r>
      <w:r w:rsidR="00DB4237" w:rsidRPr="00BD474A">
        <w:rPr>
          <w:color w:val="002060"/>
          <w:lang w:val="pl-PL"/>
        </w:rPr>
        <w:t>dwa zakłady produkcyjne o łącznej powierzchni 250 000 m2, które obecnie opuszczają nowoczesne samochody marek DR, EVO</w:t>
      </w:r>
      <w:r w:rsidR="003B6A18" w:rsidRPr="00BD474A">
        <w:rPr>
          <w:color w:val="002060"/>
          <w:lang w:val="pl-PL"/>
        </w:rPr>
        <w:t xml:space="preserve">, </w:t>
      </w:r>
      <w:r w:rsidR="00DB4237" w:rsidRPr="00BD474A">
        <w:rPr>
          <w:color w:val="002060"/>
          <w:lang w:val="pl-PL"/>
        </w:rPr>
        <w:t>Sportequipe</w:t>
      </w:r>
      <w:r w:rsidR="003B6A18" w:rsidRPr="00BD474A">
        <w:rPr>
          <w:color w:val="002060"/>
          <w:lang w:val="pl-PL"/>
        </w:rPr>
        <w:t>, ICH</w:t>
      </w:r>
      <w:r w:rsidR="003B6A18" w:rsidRPr="00BD474A">
        <w:rPr>
          <w:rFonts w:ascii="Cambria Math" w:hAnsi="Cambria Math" w:cs="Cambria Math"/>
          <w:color w:val="002060"/>
          <w:lang w:val="pl-PL"/>
        </w:rPr>
        <w:t>‑</w:t>
      </w:r>
      <w:r w:rsidR="003B6A18" w:rsidRPr="00BD474A">
        <w:rPr>
          <w:color w:val="002060"/>
          <w:lang w:val="pl-PL"/>
        </w:rPr>
        <w:t>X oraz Tiger</w:t>
      </w:r>
      <w:r w:rsidR="00DB4237" w:rsidRPr="00BD474A">
        <w:rPr>
          <w:color w:val="002060"/>
          <w:lang w:val="pl-PL"/>
        </w:rPr>
        <w:t xml:space="preserve"> Powstał tam również centralny magazyn części zamiennych, centrum badawczo-rozwojowe oraz </w:t>
      </w:r>
      <w:r w:rsidR="00953601" w:rsidRPr="00BD474A">
        <w:rPr>
          <w:color w:val="002060"/>
          <w:lang w:val="pl-PL"/>
        </w:rPr>
        <w:t>główna siedziba firmy</w:t>
      </w:r>
      <w:r w:rsidR="00DB4237" w:rsidRPr="00BD474A">
        <w:rPr>
          <w:color w:val="002060"/>
          <w:lang w:val="pl-PL"/>
        </w:rPr>
        <w:t xml:space="preserve">. </w:t>
      </w:r>
    </w:p>
    <w:p w14:paraId="448FD47C" w14:textId="5B97ACCA" w:rsidR="00FB3B05" w:rsidRPr="00BD474A" w:rsidRDefault="00DB4237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 </w:t>
      </w:r>
    </w:p>
    <w:p w14:paraId="5CD76805" w14:textId="19FEC599" w:rsidR="00FB3B05" w:rsidRPr="00BD474A" w:rsidRDefault="00860C18" w:rsidP="00860C18">
      <w:pPr>
        <w:rPr>
          <w:color w:val="002060"/>
          <w:lang w:val="pl-PL"/>
        </w:rPr>
      </w:pPr>
      <w:r w:rsidRPr="00BD474A">
        <w:rPr>
          <w:color w:val="002060"/>
          <w:lang w:val="pl-PL"/>
        </w:rPr>
        <w:t>Grupa DR Automobiles</w:t>
      </w:r>
      <w:r w:rsidR="000266BA" w:rsidRPr="00BD474A">
        <w:rPr>
          <w:color w:val="002060"/>
          <w:lang w:val="pl-PL"/>
        </w:rPr>
        <w:t>,</w:t>
      </w:r>
      <w:r w:rsidRPr="00BD474A">
        <w:rPr>
          <w:color w:val="002060"/>
          <w:lang w:val="pl-PL"/>
        </w:rPr>
        <w:t xml:space="preserve"> oprócz </w:t>
      </w:r>
      <w:r w:rsidRPr="00BD474A">
        <w:rPr>
          <w:b/>
          <w:bCs/>
          <w:color w:val="002060"/>
          <w:lang w:val="pl-PL"/>
        </w:rPr>
        <w:t>W</w:t>
      </w:r>
      <w:r w:rsidR="000266BA" w:rsidRPr="00BD474A">
        <w:rPr>
          <w:b/>
          <w:bCs/>
          <w:color w:val="002060"/>
          <w:lang w:val="pl-PL"/>
        </w:rPr>
        <w:t>ł</w:t>
      </w:r>
      <w:r w:rsidRPr="00BD474A">
        <w:rPr>
          <w:b/>
          <w:bCs/>
          <w:color w:val="002060"/>
          <w:lang w:val="pl-PL"/>
        </w:rPr>
        <w:t>och i Polski</w:t>
      </w:r>
      <w:r w:rsidRPr="00BD474A">
        <w:rPr>
          <w:color w:val="002060"/>
          <w:lang w:val="pl-PL"/>
        </w:rPr>
        <w:t xml:space="preserve">, obecna jest również w </w:t>
      </w:r>
      <w:r w:rsidRPr="00BD474A">
        <w:rPr>
          <w:b/>
          <w:bCs/>
          <w:color w:val="002060"/>
          <w:lang w:val="pl-PL"/>
        </w:rPr>
        <w:t>Hiszpanii, Belgii, Czechach i Słowacji.</w:t>
      </w:r>
    </w:p>
    <w:p w14:paraId="0F28A07A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0ACBAC46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7010E3D1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5EFD367F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2F498B2D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167183E1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28FD3E28" w14:textId="77777777" w:rsidR="00953601" w:rsidRPr="00BD474A" w:rsidRDefault="00953601" w:rsidP="00FB3B05">
      <w:pPr>
        <w:jc w:val="both"/>
        <w:rPr>
          <w:color w:val="002060"/>
          <w:lang w:val="pl-PL"/>
        </w:rPr>
      </w:pPr>
    </w:p>
    <w:p w14:paraId="6DD9B318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77AA6BD4" w14:textId="77777777" w:rsidR="00860C18" w:rsidRPr="00BD474A" w:rsidRDefault="00860C18" w:rsidP="000266BA">
      <w:pPr>
        <w:jc w:val="both"/>
        <w:rPr>
          <w:b/>
          <w:bCs/>
          <w:color w:val="002060"/>
          <w:lang w:val="pl-PL"/>
        </w:rPr>
      </w:pPr>
    </w:p>
    <w:p w14:paraId="3AA643B7" w14:textId="77777777" w:rsidR="000266BA" w:rsidRPr="00BD474A" w:rsidRDefault="000266BA" w:rsidP="000266BA">
      <w:pPr>
        <w:jc w:val="both"/>
        <w:rPr>
          <w:b/>
          <w:bCs/>
          <w:color w:val="002060"/>
          <w:lang w:val="pl-PL"/>
        </w:rPr>
      </w:pPr>
    </w:p>
    <w:p w14:paraId="135B54C2" w14:textId="77777777" w:rsidR="000266BA" w:rsidRPr="00BD474A" w:rsidRDefault="000266BA" w:rsidP="000266BA">
      <w:pPr>
        <w:jc w:val="both"/>
        <w:rPr>
          <w:b/>
          <w:bCs/>
          <w:color w:val="002060"/>
          <w:lang w:val="pl-PL"/>
        </w:rPr>
      </w:pPr>
    </w:p>
    <w:p w14:paraId="4EBE72E3" w14:textId="6F039650" w:rsidR="00FB3B05" w:rsidRPr="00BD474A" w:rsidRDefault="00FB3B05" w:rsidP="000266BA">
      <w:pPr>
        <w:jc w:val="center"/>
        <w:rPr>
          <w:b/>
          <w:bCs/>
          <w:color w:val="002060"/>
          <w:lang w:val="pl-PL"/>
        </w:rPr>
      </w:pPr>
      <w:r w:rsidRPr="00BD474A">
        <w:rPr>
          <w:b/>
          <w:bCs/>
          <w:color w:val="002060"/>
          <w:lang w:val="pl-PL"/>
        </w:rPr>
        <w:t>Ambicje i filozofia DR Automobiles</w:t>
      </w:r>
    </w:p>
    <w:p w14:paraId="450D4A84" w14:textId="77777777" w:rsidR="00FB3B05" w:rsidRPr="00BD474A" w:rsidRDefault="00FB3B05" w:rsidP="00FB3B05">
      <w:pPr>
        <w:pStyle w:val="Akapitzlist"/>
        <w:jc w:val="both"/>
        <w:rPr>
          <w:color w:val="002060"/>
          <w:lang w:val="pl-PL"/>
        </w:rPr>
      </w:pPr>
    </w:p>
    <w:p w14:paraId="7B4A5DF4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Misją DR Automobiles jest </w:t>
      </w:r>
      <w:r w:rsidRPr="00BD474A">
        <w:rPr>
          <w:b/>
          <w:bCs/>
          <w:color w:val="002060"/>
          <w:lang w:val="pl-PL"/>
        </w:rPr>
        <w:t>oferowanie klientom nowoczesnych, niezawodnych i bezpiecznych samochodów, które wyróżniają się doskonałą relacją ceny do poziomu wyposażenia</w:t>
      </w:r>
      <w:r w:rsidRPr="00BD474A">
        <w:rPr>
          <w:color w:val="002060"/>
          <w:lang w:val="pl-PL"/>
        </w:rPr>
        <w:t>. Marka stawia na przejrzystość, brak ukrytych kosztów i uczciwą politykę cenową – to fundament, który pozwolił jej zdobyć zaufanie tysięcy kierowców w Europie.</w:t>
      </w:r>
    </w:p>
    <w:p w14:paraId="0B59FEC1" w14:textId="68F1C74B" w:rsidR="003035C2" w:rsidRPr="00BD474A" w:rsidRDefault="003035C2" w:rsidP="00FB3B05">
      <w:pPr>
        <w:jc w:val="both"/>
        <w:rPr>
          <w:color w:val="002060"/>
          <w:lang w:val="pl-PL"/>
        </w:rPr>
      </w:pPr>
    </w:p>
    <w:p w14:paraId="135DA328" w14:textId="66E89BED" w:rsidR="003035C2" w:rsidRPr="00BD474A" w:rsidRDefault="003035C2" w:rsidP="003035C2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Pasja do motoryzacji jest wpisana w DNA DR. To ona napędza markę</w:t>
      </w:r>
      <w:r w:rsidR="0015395F" w:rsidRPr="00BD474A">
        <w:rPr>
          <w:color w:val="002060"/>
          <w:lang w:val="pl-PL"/>
        </w:rPr>
        <w:t xml:space="preserve"> i</w:t>
      </w:r>
      <w:r w:rsidRPr="00BD474A">
        <w:rPr>
          <w:color w:val="002060"/>
          <w:lang w:val="pl-PL"/>
        </w:rPr>
        <w:t xml:space="preserve"> ujawnia się w każdym aspekcie — </w:t>
      </w:r>
      <w:r w:rsidR="00CE663D">
        <w:rPr>
          <w:color w:val="002060"/>
          <w:lang w:val="pl-PL"/>
        </w:rPr>
        <w:t>stylistyce</w:t>
      </w:r>
      <w:r w:rsidRPr="00BD474A">
        <w:rPr>
          <w:color w:val="002060"/>
          <w:lang w:val="pl-PL"/>
        </w:rPr>
        <w:t>, poszukiwaniu doskonałej równowagi między elegancją a funkcjonalnością</w:t>
      </w:r>
      <w:r w:rsidR="0015395F" w:rsidRPr="00BD474A">
        <w:rPr>
          <w:color w:val="002060"/>
          <w:lang w:val="pl-PL"/>
        </w:rPr>
        <w:t xml:space="preserve"> oraz </w:t>
      </w:r>
      <w:r w:rsidRPr="00BD474A">
        <w:rPr>
          <w:color w:val="002060"/>
          <w:lang w:val="pl-PL"/>
        </w:rPr>
        <w:t>rozwoju nowoczesnych technologii mających na celu zapewnienie jeszcze większego bezpieczeństwa i komfortu.</w:t>
      </w:r>
    </w:p>
    <w:p w14:paraId="0A48F18D" w14:textId="77777777" w:rsidR="003035C2" w:rsidRPr="00BD474A" w:rsidRDefault="003035C2" w:rsidP="003035C2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A wszystko to w duchu szerokiej dostępności i zrównoważonego podejścia.</w:t>
      </w:r>
    </w:p>
    <w:p w14:paraId="0A5CA2A4" w14:textId="77777777" w:rsidR="0015395F" w:rsidRPr="00BD474A" w:rsidRDefault="0015395F" w:rsidP="003035C2">
      <w:pPr>
        <w:jc w:val="both"/>
        <w:rPr>
          <w:color w:val="002060"/>
          <w:lang w:val="pl-PL"/>
        </w:rPr>
      </w:pPr>
    </w:p>
    <w:p w14:paraId="2F52EA89" w14:textId="75B4EC56" w:rsidR="003035C2" w:rsidRPr="00BD474A" w:rsidRDefault="003035C2" w:rsidP="003035C2">
      <w:pPr>
        <w:jc w:val="both"/>
        <w:rPr>
          <w:b/>
          <w:bCs/>
          <w:color w:val="002060"/>
          <w:lang w:val="pl-PL"/>
        </w:rPr>
      </w:pPr>
      <w:r w:rsidRPr="00BD474A">
        <w:rPr>
          <w:b/>
          <w:bCs/>
          <w:color w:val="002060"/>
          <w:lang w:val="pl-PL"/>
        </w:rPr>
        <w:t xml:space="preserve">Samochody DR to jednak także </w:t>
      </w:r>
      <w:r w:rsidR="0015395F" w:rsidRPr="00BD474A">
        <w:rPr>
          <w:b/>
          <w:bCs/>
          <w:color w:val="002060"/>
          <w:lang w:val="pl-PL"/>
        </w:rPr>
        <w:t xml:space="preserve">bogactwo </w:t>
      </w:r>
      <w:r w:rsidRPr="00BD474A">
        <w:rPr>
          <w:b/>
          <w:bCs/>
          <w:color w:val="002060"/>
          <w:lang w:val="pl-PL"/>
        </w:rPr>
        <w:t>doświadcze</w:t>
      </w:r>
      <w:r w:rsidR="0015395F" w:rsidRPr="00BD474A">
        <w:rPr>
          <w:b/>
          <w:bCs/>
          <w:color w:val="002060"/>
          <w:lang w:val="pl-PL"/>
        </w:rPr>
        <w:t>ń</w:t>
      </w:r>
      <w:r w:rsidRPr="00BD474A">
        <w:rPr>
          <w:b/>
          <w:bCs/>
          <w:color w:val="002060"/>
          <w:lang w:val="pl-PL"/>
        </w:rPr>
        <w:t xml:space="preserve">, którymi można dzielić się </w:t>
      </w:r>
      <w:r w:rsidR="0015395F" w:rsidRPr="00BD474A">
        <w:rPr>
          <w:b/>
          <w:bCs/>
          <w:color w:val="002060"/>
          <w:lang w:val="pl-PL"/>
        </w:rPr>
        <w:t>z bliskimi</w:t>
      </w:r>
      <w:r w:rsidRPr="00BD474A">
        <w:rPr>
          <w:b/>
          <w:bCs/>
          <w:color w:val="002060"/>
          <w:lang w:val="pl-PL"/>
        </w:rPr>
        <w:t>. Każda</w:t>
      </w:r>
      <w:r w:rsidR="0015395F" w:rsidRPr="00BD474A">
        <w:rPr>
          <w:b/>
          <w:bCs/>
          <w:color w:val="002060"/>
          <w:lang w:val="pl-PL"/>
        </w:rPr>
        <w:t>, nawet najkrótsza</w:t>
      </w:r>
      <w:r w:rsidRPr="00BD474A">
        <w:rPr>
          <w:b/>
          <w:bCs/>
          <w:color w:val="002060"/>
          <w:lang w:val="pl-PL"/>
        </w:rPr>
        <w:t xml:space="preserve"> podróż </w:t>
      </w:r>
      <w:r w:rsidR="0015395F" w:rsidRPr="00BD474A">
        <w:rPr>
          <w:b/>
          <w:bCs/>
          <w:color w:val="002060"/>
          <w:lang w:val="pl-PL"/>
        </w:rPr>
        <w:t>staje się</w:t>
      </w:r>
      <w:r w:rsidRPr="00BD474A">
        <w:rPr>
          <w:b/>
          <w:bCs/>
          <w:color w:val="002060"/>
          <w:lang w:val="pl-PL"/>
        </w:rPr>
        <w:t xml:space="preserve"> wyjątkowym </w:t>
      </w:r>
      <w:r w:rsidR="0015395F" w:rsidRPr="00BD474A">
        <w:rPr>
          <w:b/>
          <w:bCs/>
          <w:color w:val="002060"/>
          <w:lang w:val="pl-PL"/>
        </w:rPr>
        <w:t>przeżyciem</w:t>
      </w:r>
      <w:r w:rsidRPr="00BD474A">
        <w:rPr>
          <w:b/>
          <w:bCs/>
          <w:color w:val="002060"/>
          <w:lang w:val="pl-PL"/>
        </w:rPr>
        <w:t xml:space="preserve">. DR </w:t>
      </w:r>
      <w:r w:rsidR="00144859" w:rsidRPr="00BD474A">
        <w:rPr>
          <w:b/>
          <w:bCs/>
          <w:color w:val="002060"/>
          <w:lang w:val="pl-PL"/>
        </w:rPr>
        <w:t xml:space="preserve">wyznacza nowy standard </w:t>
      </w:r>
      <w:r w:rsidRPr="00BD474A">
        <w:rPr>
          <w:b/>
          <w:bCs/>
          <w:color w:val="002060"/>
          <w:lang w:val="pl-PL"/>
        </w:rPr>
        <w:t>codzienn</w:t>
      </w:r>
      <w:r w:rsidR="0015395F" w:rsidRPr="00BD474A">
        <w:rPr>
          <w:b/>
          <w:bCs/>
          <w:color w:val="002060"/>
          <w:lang w:val="pl-PL"/>
        </w:rPr>
        <w:t>ej</w:t>
      </w:r>
      <w:r w:rsidRPr="00BD474A">
        <w:rPr>
          <w:b/>
          <w:bCs/>
          <w:color w:val="002060"/>
          <w:lang w:val="pl-PL"/>
        </w:rPr>
        <w:t xml:space="preserve"> mobilnoś</w:t>
      </w:r>
      <w:r w:rsidR="0015395F" w:rsidRPr="00BD474A">
        <w:rPr>
          <w:b/>
          <w:bCs/>
          <w:color w:val="002060"/>
          <w:lang w:val="pl-PL"/>
        </w:rPr>
        <w:t>ci.</w:t>
      </w:r>
      <w:r w:rsidRPr="00BD474A">
        <w:rPr>
          <w:b/>
          <w:bCs/>
          <w:color w:val="002060"/>
          <w:lang w:val="pl-PL"/>
        </w:rPr>
        <w:t xml:space="preserve"> </w:t>
      </w:r>
    </w:p>
    <w:p w14:paraId="7627E4C7" w14:textId="77777777" w:rsidR="003035C2" w:rsidRPr="00BD474A" w:rsidRDefault="003035C2" w:rsidP="00FB3B05">
      <w:pPr>
        <w:jc w:val="both"/>
        <w:rPr>
          <w:color w:val="002060"/>
          <w:lang w:val="pl-PL"/>
        </w:rPr>
      </w:pPr>
    </w:p>
    <w:p w14:paraId="6F0364A1" w14:textId="5D7229CA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Wszystkie modele </w:t>
      </w:r>
      <w:r w:rsidR="00953601" w:rsidRPr="00BD474A">
        <w:rPr>
          <w:color w:val="002060"/>
          <w:lang w:val="pl-PL"/>
        </w:rPr>
        <w:t>objęte są</w:t>
      </w:r>
      <w:r w:rsidRPr="00BD474A">
        <w:rPr>
          <w:b/>
          <w:bCs/>
          <w:color w:val="002060"/>
          <w:lang w:val="pl-PL"/>
        </w:rPr>
        <w:t xml:space="preserve"> 5</w:t>
      </w:r>
      <w:r w:rsidRPr="00BD474A">
        <w:rPr>
          <w:rFonts w:ascii="Cambria Math" w:hAnsi="Cambria Math" w:cs="Cambria Math"/>
          <w:b/>
          <w:bCs/>
          <w:color w:val="002060"/>
          <w:lang w:val="pl-PL"/>
        </w:rPr>
        <w:t>‑</w:t>
      </w:r>
      <w:r w:rsidRPr="00BD474A">
        <w:rPr>
          <w:b/>
          <w:bCs/>
          <w:color w:val="002060"/>
          <w:lang w:val="pl-PL"/>
        </w:rPr>
        <w:t>letnią gwarancję z limitem 100 000 km</w:t>
      </w:r>
      <w:r w:rsidRPr="00BD474A">
        <w:rPr>
          <w:color w:val="002060"/>
          <w:lang w:val="pl-PL"/>
        </w:rPr>
        <w:t>, co jest wyrazem pewności co do trwałości i niezawodności pojazdów.</w:t>
      </w:r>
    </w:p>
    <w:p w14:paraId="34D6D82B" w14:textId="77777777" w:rsidR="006A226F" w:rsidRPr="00BD474A" w:rsidRDefault="006A226F" w:rsidP="00FB3B05">
      <w:pPr>
        <w:jc w:val="both"/>
        <w:rPr>
          <w:color w:val="002060"/>
          <w:lang w:val="pl-PL"/>
        </w:rPr>
      </w:pPr>
    </w:p>
    <w:p w14:paraId="70387297" w14:textId="6E3D41B2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Marka inwestuje również w technologie przyszłości. Od 2010 roku rozwija własny system </w:t>
      </w:r>
      <w:r w:rsidRPr="00BD474A">
        <w:rPr>
          <w:b/>
          <w:bCs/>
          <w:color w:val="002060"/>
          <w:lang w:val="pl-PL"/>
        </w:rPr>
        <w:t>ThermoHybrid</w:t>
      </w:r>
      <w:r w:rsidRPr="00BD474A">
        <w:rPr>
          <w:color w:val="002060"/>
          <w:lang w:val="pl-PL"/>
        </w:rPr>
        <w:t xml:space="preserve">, który wykorzystuje paliwa alternatywne, takie jak LPG. Dzięki temu samochody DR </w:t>
      </w:r>
      <w:r w:rsidR="00953601" w:rsidRPr="00BD474A">
        <w:rPr>
          <w:color w:val="002060"/>
          <w:lang w:val="pl-PL"/>
        </w:rPr>
        <w:t xml:space="preserve">są </w:t>
      </w:r>
      <w:r w:rsidRPr="00BD474A">
        <w:rPr>
          <w:color w:val="002060"/>
          <w:lang w:val="pl-PL"/>
        </w:rPr>
        <w:t>tańsze w eksploatacji i lepiej dostosowane do rosnących wymagań dotyczących ochrony środowiska. Co ważne, instalacje LPG</w:t>
      </w:r>
      <w:r w:rsidR="006A226F" w:rsidRPr="00BD474A">
        <w:rPr>
          <w:color w:val="002060"/>
          <w:lang w:val="pl-PL"/>
        </w:rPr>
        <w:t xml:space="preserve"> produkowane przez BRC</w:t>
      </w:r>
      <w:r w:rsidRPr="00BD474A">
        <w:rPr>
          <w:color w:val="002060"/>
          <w:lang w:val="pl-PL"/>
        </w:rPr>
        <w:t xml:space="preserve"> montowane są fabrycznie we włoskich zakładach, co zapewnia najwyższą jakość i pełną integrację z konstrukcją pojazdu.</w:t>
      </w:r>
    </w:p>
    <w:p w14:paraId="3F1176C9" w14:textId="77777777" w:rsidR="00340524" w:rsidRPr="00BD474A" w:rsidRDefault="00340524" w:rsidP="00DB4237">
      <w:pPr>
        <w:jc w:val="both"/>
        <w:rPr>
          <w:color w:val="002060"/>
          <w:lang w:val="pl-PL"/>
        </w:rPr>
      </w:pPr>
    </w:p>
    <w:p w14:paraId="380C711C" w14:textId="6F7A3A0A" w:rsidR="00DB4237" w:rsidRPr="00BD474A" w:rsidRDefault="00DB4237" w:rsidP="00DB4237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DNA marki opiera się na trzech filarach:</w:t>
      </w:r>
    </w:p>
    <w:p w14:paraId="505C0AA0" w14:textId="77777777" w:rsidR="00DB4237" w:rsidRPr="00BD474A" w:rsidRDefault="00DB4237" w:rsidP="00DB4237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jakości bez kompromisów,</w:t>
      </w:r>
    </w:p>
    <w:p w14:paraId="76107297" w14:textId="77777777" w:rsidR="00DB4237" w:rsidRPr="00BD474A" w:rsidRDefault="00DB4237" w:rsidP="00DB4237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bogatym wyposażeniu w konkurencyjnej cenie,</w:t>
      </w:r>
    </w:p>
    <w:p w14:paraId="7008FC38" w14:textId="77777777" w:rsidR="00DB4237" w:rsidRPr="00BD474A" w:rsidRDefault="00DB4237" w:rsidP="00DB4237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włoskim stylu i emocjach, które towarzyszą każdej podróży.</w:t>
      </w:r>
    </w:p>
    <w:p w14:paraId="4090FFAB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5236761D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64C8A690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683BA7C3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55B022B0" w14:textId="56B136E2" w:rsidR="00FB3B05" w:rsidRPr="00BD474A" w:rsidRDefault="00FB3B05" w:rsidP="000266BA">
      <w:pPr>
        <w:jc w:val="center"/>
        <w:rPr>
          <w:b/>
          <w:bCs/>
          <w:color w:val="002060"/>
          <w:lang w:val="pl-PL"/>
        </w:rPr>
      </w:pPr>
      <w:r w:rsidRPr="00BD474A">
        <w:rPr>
          <w:b/>
          <w:bCs/>
          <w:color w:val="002060"/>
          <w:lang w:val="pl-PL"/>
        </w:rPr>
        <w:t>Gama modelowa DR</w:t>
      </w:r>
    </w:p>
    <w:p w14:paraId="748EC027" w14:textId="77777777" w:rsidR="000266BA" w:rsidRPr="00BD474A" w:rsidRDefault="000266BA" w:rsidP="000266BA">
      <w:pPr>
        <w:jc w:val="center"/>
        <w:rPr>
          <w:color w:val="002060"/>
          <w:lang w:val="pl-PL"/>
        </w:rPr>
      </w:pPr>
    </w:p>
    <w:p w14:paraId="1C65C1B6" w14:textId="575B0385" w:rsidR="000266BA" w:rsidRPr="00BD474A" w:rsidRDefault="00FB3B05" w:rsidP="000266BA">
      <w:pPr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Wejście DR Automobiles do Polski to </w:t>
      </w:r>
      <w:r w:rsidRPr="00BD474A">
        <w:rPr>
          <w:b/>
          <w:bCs/>
          <w:color w:val="002060"/>
          <w:lang w:val="pl-PL"/>
        </w:rPr>
        <w:t xml:space="preserve">debiut aż </w:t>
      </w:r>
      <w:r w:rsidR="000266BA" w:rsidRPr="00BD474A">
        <w:rPr>
          <w:b/>
          <w:bCs/>
          <w:color w:val="002060"/>
          <w:lang w:val="pl-PL"/>
        </w:rPr>
        <w:t xml:space="preserve">9 modeli z </w:t>
      </w:r>
      <w:r w:rsidR="00860C18" w:rsidRPr="00BD474A">
        <w:rPr>
          <w:b/>
          <w:bCs/>
          <w:color w:val="002060"/>
          <w:lang w:val="pl-PL"/>
        </w:rPr>
        <w:t xml:space="preserve">linii modelowych </w:t>
      </w:r>
      <w:r w:rsidRPr="00BD474A">
        <w:rPr>
          <w:b/>
          <w:bCs/>
          <w:color w:val="002060"/>
          <w:lang w:val="pl-PL"/>
        </w:rPr>
        <w:t>należących do grupy: DR, EVO, Sportequipe, ICH</w:t>
      </w:r>
      <w:r w:rsidRPr="00BD474A">
        <w:rPr>
          <w:rFonts w:ascii="Cambria Math" w:hAnsi="Cambria Math" w:cs="Cambria Math"/>
          <w:b/>
          <w:bCs/>
          <w:color w:val="002060"/>
          <w:lang w:val="pl-PL"/>
        </w:rPr>
        <w:t>‑</w:t>
      </w:r>
      <w:r w:rsidRPr="00BD474A">
        <w:rPr>
          <w:b/>
          <w:bCs/>
          <w:color w:val="002060"/>
          <w:lang w:val="pl-PL"/>
        </w:rPr>
        <w:t>X oraz Tiger</w:t>
      </w:r>
      <w:r w:rsidRPr="00BD474A">
        <w:rPr>
          <w:color w:val="002060"/>
          <w:lang w:val="pl-PL"/>
        </w:rPr>
        <w:t>. To szeroka i zróżnicowana oferta, która odpowiada na potrzeby polskich kierowców – od miejskich SUV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>ów, przez eleganckie modele premium, po samochody terenowe i pick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 xml:space="preserve">upy. </w:t>
      </w:r>
    </w:p>
    <w:p w14:paraId="2E454F24" w14:textId="011B93B9" w:rsidR="00FB3B05" w:rsidRPr="00BD474A" w:rsidRDefault="000266BA" w:rsidP="000266BA">
      <w:pPr>
        <w:rPr>
          <w:color w:val="002060"/>
          <w:lang w:val="pl-PL"/>
        </w:rPr>
      </w:pPr>
      <w:r w:rsidRPr="00BD474A">
        <w:rPr>
          <w:color w:val="002060"/>
          <w:lang w:val="pl-PL"/>
        </w:rPr>
        <w:t>Wszystkie oferowane modele mają homologację typu UE dla pojazdów produkowanych w małych seriach (EUSSTA), bogate</w:t>
      </w:r>
      <w:r w:rsidR="00FB3B05" w:rsidRPr="00BD474A">
        <w:rPr>
          <w:color w:val="002060"/>
          <w:lang w:val="pl-PL"/>
        </w:rPr>
        <w:t xml:space="preserve"> wyposażenie </w:t>
      </w:r>
      <w:r w:rsidRPr="00BD474A">
        <w:rPr>
          <w:color w:val="002060"/>
          <w:lang w:val="pl-PL"/>
        </w:rPr>
        <w:t xml:space="preserve">standardowe </w:t>
      </w:r>
      <w:r w:rsidR="00FB3B05" w:rsidRPr="00BD474A">
        <w:rPr>
          <w:color w:val="002060"/>
          <w:lang w:val="pl-PL"/>
        </w:rPr>
        <w:t>oraz możliwość fabrycznego montażu instalacji LPG.</w:t>
      </w:r>
    </w:p>
    <w:p w14:paraId="081B5C75" w14:textId="77777777" w:rsidR="00B3572B" w:rsidRPr="00BD474A" w:rsidRDefault="00B3572B" w:rsidP="00FB3B05">
      <w:pPr>
        <w:jc w:val="both"/>
        <w:rPr>
          <w:color w:val="002060"/>
          <w:lang w:val="pl-PL"/>
        </w:rPr>
      </w:pPr>
    </w:p>
    <w:p w14:paraId="3E0EEEF3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2ECF3BD3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558A1EE8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24004A4B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319EB1A6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372D38D2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53858370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7BA23A41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103F4AF0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49AD13D5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175DCF10" w14:textId="3F0E46F2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Poniżej przedstawiamy cztery główne grupy modelowe:</w:t>
      </w:r>
    </w:p>
    <w:p w14:paraId="7A22755C" w14:textId="77777777" w:rsidR="00FB3B05" w:rsidRPr="00BD474A" w:rsidRDefault="00FB3B05" w:rsidP="00FB3B05">
      <w:pPr>
        <w:jc w:val="both"/>
        <w:rPr>
          <w:color w:val="002060"/>
          <w:u w:val="single"/>
          <w:lang w:val="pl-PL"/>
        </w:rPr>
      </w:pPr>
    </w:p>
    <w:p w14:paraId="04DD537C" w14:textId="7D52EC7D" w:rsidR="00FB3B05" w:rsidRPr="00BD474A" w:rsidRDefault="00FB3B05" w:rsidP="00FB3B05">
      <w:pPr>
        <w:jc w:val="both"/>
        <w:rPr>
          <w:b/>
          <w:bCs/>
          <w:color w:val="002060"/>
          <w:u w:val="single"/>
          <w:lang w:val="pl-PL"/>
        </w:rPr>
      </w:pPr>
      <w:r w:rsidRPr="00BD474A">
        <w:rPr>
          <w:b/>
          <w:bCs/>
          <w:color w:val="002060"/>
          <w:u w:val="single"/>
          <w:lang w:val="pl-PL"/>
        </w:rPr>
        <w:t>Rodzinne SUV</w:t>
      </w:r>
      <w:r w:rsidRPr="00BD474A">
        <w:rPr>
          <w:rFonts w:ascii="Cambria Math" w:hAnsi="Cambria Math" w:cs="Cambria Math"/>
          <w:b/>
          <w:bCs/>
          <w:color w:val="002060"/>
          <w:u w:val="single"/>
          <w:lang w:val="pl-PL"/>
        </w:rPr>
        <w:t>‑</w:t>
      </w:r>
      <w:r w:rsidRPr="00BD474A">
        <w:rPr>
          <w:b/>
          <w:bCs/>
          <w:color w:val="002060"/>
          <w:u w:val="single"/>
          <w:lang w:val="pl-PL"/>
        </w:rPr>
        <w:t>y</w:t>
      </w:r>
      <w:r w:rsidR="00B3572B" w:rsidRPr="00BD474A">
        <w:rPr>
          <w:b/>
          <w:bCs/>
          <w:color w:val="002060"/>
          <w:u w:val="single"/>
          <w:lang w:val="pl-PL"/>
        </w:rPr>
        <w:t xml:space="preserve"> -</w:t>
      </w:r>
      <w:r w:rsidRPr="00BD474A">
        <w:rPr>
          <w:b/>
          <w:bCs/>
          <w:color w:val="002060"/>
          <w:u w:val="single"/>
          <w:lang w:val="pl-PL"/>
        </w:rPr>
        <w:t xml:space="preserve"> idealne do miasta i na spontaniczne eskapady. </w:t>
      </w:r>
    </w:p>
    <w:p w14:paraId="126ADAF3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39D87824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EVO Cuatro, DR 5, DR 6</w:t>
      </w:r>
    </w:p>
    <w:p w14:paraId="4085CA7B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To propozycje dla kierowców, którzy oczekują praktyczności, przestrzeni i komfortu w codziennym użytkowaniu.</w:t>
      </w:r>
    </w:p>
    <w:p w14:paraId="67B59C82" w14:textId="47BC93E5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EVO Cuatro – nowoczesny SUV, z silnikiem benzynowym lub benzyna/LPG.</w:t>
      </w:r>
    </w:p>
    <w:p w14:paraId="3D422089" w14:textId="0A7D5072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 xml:space="preserve">DR 5 i DR 6 – </w:t>
      </w:r>
      <w:r w:rsidR="00B3572B" w:rsidRPr="00BD474A">
        <w:rPr>
          <w:color w:val="002060"/>
          <w:lang w:val="pl-PL"/>
        </w:rPr>
        <w:t xml:space="preserve">doskonale wyposażone </w:t>
      </w:r>
      <w:r w:rsidRPr="00BD474A">
        <w:rPr>
          <w:color w:val="002060"/>
          <w:lang w:val="pl-PL"/>
        </w:rPr>
        <w:t>rodzinne SUV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>y o włoskim designie i świetnej relacji ceny do jakości.</w:t>
      </w:r>
    </w:p>
    <w:p w14:paraId="2CE70488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Modele te idealnie sprawdzają się zarówno w ruchu miejskim, jak i podczas weekendowych wyjazdów.</w:t>
      </w:r>
    </w:p>
    <w:p w14:paraId="35A5AA4D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2F831E18" w14:textId="0483E508" w:rsidR="00FB3B05" w:rsidRPr="00BD474A" w:rsidRDefault="00FB3B05" w:rsidP="00FB3B05">
      <w:pPr>
        <w:jc w:val="both"/>
        <w:rPr>
          <w:b/>
          <w:bCs/>
          <w:color w:val="002060"/>
          <w:u w:val="single"/>
          <w:lang w:val="en-GB"/>
        </w:rPr>
      </w:pPr>
      <w:r w:rsidRPr="00BD474A">
        <w:rPr>
          <w:b/>
          <w:bCs/>
          <w:color w:val="002060"/>
          <w:u w:val="single"/>
          <w:lang w:val="en-GB"/>
        </w:rPr>
        <w:t xml:space="preserve">Brytyjski temperament, elegancja i </w:t>
      </w:r>
      <w:r w:rsidR="00B3572B" w:rsidRPr="00BD474A">
        <w:rPr>
          <w:b/>
          <w:bCs/>
          <w:color w:val="002060"/>
          <w:u w:val="single"/>
          <w:lang w:val="en-GB"/>
        </w:rPr>
        <w:t>k</w:t>
      </w:r>
      <w:r w:rsidRPr="00BD474A">
        <w:rPr>
          <w:b/>
          <w:bCs/>
          <w:color w:val="002060"/>
          <w:u w:val="single"/>
          <w:lang w:val="en-GB"/>
        </w:rPr>
        <w:t>omfort</w:t>
      </w:r>
    </w:p>
    <w:p w14:paraId="481D4EA5" w14:textId="77777777" w:rsidR="00FB3B05" w:rsidRPr="00BD474A" w:rsidRDefault="00FB3B05" w:rsidP="00FB3B05">
      <w:pPr>
        <w:jc w:val="both"/>
        <w:rPr>
          <w:color w:val="002060"/>
          <w:u w:val="single"/>
          <w:lang w:val="en-GB"/>
        </w:rPr>
      </w:pPr>
    </w:p>
    <w:p w14:paraId="54265B8E" w14:textId="77777777" w:rsidR="00FB3B05" w:rsidRPr="00BD474A" w:rsidRDefault="00FB3B05" w:rsidP="00FB3B05">
      <w:pPr>
        <w:jc w:val="both"/>
        <w:rPr>
          <w:color w:val="002060"/>
          <w:lang w:val="en-GB"/>
        </w:rPr>
      </w:pPr>
      <w:r w:rsidRPr="00BD474A">
        <w:rPr>
          <w:color w:val="002060"/>
          <w:lang w:val="en-GB"/>
        </w:rPr>
        <w:t>Tiger Six, Tiger Eight</w:t>
      </w:r>
    </w:p>
    <w:p w14:paraId="5E933272" w14:textId="07DEA452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Linia Tiger to propozycja dla kierowców, którzy cenią wyrafinowany styl i </w:t>
      </w:r>
      <w:r w:rsidR="00CE663D">
        <w:rPr>
          <w:color w:val="002060"/>
          <w:lang w:val="pl-PL"/>
        </w:rPr>
        <w:t xml:space="preserve">ponadprzeciętny </w:t>
      </w:r>
      <w:r w:rsidRPr="00BD474A">
        <w:rPr>
          <w:color w:val="002060"/>
          <w:lang w:val="pl-PL"/>
        </w:rPr>
        <w:t>komfort.</w:t>
      </w:r>
    </w:p>
    <w:p w14:paraId="500333C7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Tiger Six – dynamiczny SUV z turbodoładowanym silnikiem 1.5 i 7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>biegową skrzynią DCT.</w:t>
      </w:r>
    </w:p>
    <w:p w14:paraId="25E63681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Tiger Eight – większy, bardziej luksusowy model, oferujący przestrzeń i elegancję klasy wyższej.</w:t>
      </w:r>
    </w:p>
    <w:p w14:paraId="0BC5CB35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Oba modele łączą europejską estetykę z nowoczesną technologią i wysokim poziomem bezpieczeństwa.</w:t>
      </w:r>
    </w:p>
    <w:p w14:paraId="3E1169A6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6683AABD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3D0EE464" w14:textId="5EE0860E" w:rsidR="00FB3B05" w:rsidRPr="00BD474A" w:rsidRDefault="00FB3B05" w:rsidP="00FB3B05">
      <w:pPr>
        <w:jc w:val="both"/>
        <w:rPr>
          <w:b/>
          <w:bCs/>
          <w:color w:val="002060"/>
          <w:u w:val="single"/>
          <w:lang w:val="pl-PL"/>
        </w:rPr>
      </w:pPr>
      <w:r w:rsidRPr="00BD474A">
        <w:rPr>
          <w:b/>
          <w:bCs/>
          <w:color w:val="002060"/>
          <w:u w:val="single"/>
          <w:lang w:val="pl-PL"/>
        </w:rPr>
        <w:t>Sportowy styl i komfort bez ograniczeń</w:t>
      </w:r>
    </w:p>
    <w:p w14:paraId="20D80FA3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7F5C970F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Sportequipe 6, Sportequipe 8</w:t>
      </w:r>
    </w:p>
    <w:p w14:paraId="1E1C0646" w14:textId="33CE57F3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Sportequipe to najbardziej dynamiczna i </w:t>
      </w:r>
      <w:r w:rsidR="00BE3002">
        <w:rPr>
          <w:color w:val="002060"/>
          <w:lang w:val="pl-PL"/>
        </w:rPr>
        <w:t>odważnie zaprojektowana</w:t>
      </w:r>
      <w:r w:rsidRPr="00BD474A">
        <w:rPr>
          <w:color w:val="002060"/>
          <w:lang w:val="pl-PL"/>
        </w:rPr>
        <w:t xml:space="preserve"> linia w portfolio DR.</w:t>
      </w:r>
    </w:p>
    <w:p w14:paraId="34296D98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Sportequipe 6 – zaawansowany technologicznie SUV z turbodoładowanym silnikiem 1.6 i skrzynią DCT.</w:t>
      </w:r>
    </w:p>
    <w:p w14:paraId="345E229B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Sportequipe 8 – flagowy model o sportowym charakterze, przestronnym wnętrzu i eleganckim wykończeniu.</w:t>
      </w:r>
    </w:p>
    <w:p w14:paraId="1A626B9A" w14:textId="28829CAD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To samochody dla tych, którzy chcą połączyć sportowy styl z</w:t>
      </w:r>
      <w:r w:rsidR="00860C18" w:rsidRPr="00BD474A">
        <w:rPr>
          <w:color w:val="002060"/>
          <w:lang w:val="pl-PL"/>
        </w:rPr>
        <w:t xml:space="preserve"> najwyższym</w:t>
      </w:r>
      <w:r w:rsidRPr="00BD474A">
        <w:rPr>
          <w:color w:val="002060"/>
          <w:lang w:val="pl-PL"/>
        </w:rPr>
        <w:t xml:space="preserve"> komfortem </w:t>
      </w:r>
    </w:p>
    <w:p w14:paraId="4CC6BDE0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7F6F066C" w14:textId="2E0A4D9D" w:rsidR="00FB3B05" w:rsidRPr="00BD474A" w:rsidRDefault="00FB3B05" w:rsidP="00FB3B05">
      <w:pPr>
        <w:jc w:val="both"/>
        <w:rPr>
          <w:b/>
          <w:bCs/>
          <w:color w:val="002060"/>
          <w:u w:val="single"/>
          <w:lang w:val="pl-PL"/>
        </w:rPr>
      </w:pPr>
      <w:r w:rsidRPr="00BD474A">
        <w:rPr>
          <w:b/>
          <w:bCs/>
          <w:color w:val="002060"/>
          <w:u w:val="single"/>
          <w:lang w:val="pl-PL"/>
        </w:rPr>
        <w:t>Modele terenowe i wielozadaniowe - Dla łowców przygód.</w:t>
      </w:r>
    </w:p>
    <w:p w14:paraId="68480590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61566B72" w14:textId="77777777" w:rsidR="00FB3B05" w:rsidRPr="00BD474A" w:rsidRDefault="00FB3B05" w:rsidP="00FB3B05">
      <w:pPr>
        <w:jc w:val="both"/>
        <w:rPr>
          <w:color w:val="002060"/>
          <w:lang w:val="en-GB"/>
        </w:rPr>
      </w:pPr>
      <w:r w:rsidRPr="00BD474A">
        <w:rPr>
          <w:color w:val="002060"/>
          <w:lang w:val="en-GB"/>
        </w:rPr>
        <w:t>ICH</w:t>
      </w:r>
      <w:r w:rsidRPr="00BD474A">
        <w:rPr>
          <w:rFonts w:ascii="Cambria Math" w:hAnsi="Cambria Math" w:cs="Cambria Math"/>
          <w:color w:val="002060"/>
          <w:lang w:val="en-GB"/>
        </w:rPr>
        <w:t>‑</w:t>
      </w:r>
      <w:r w:rsidRPr="00BD474A">
        <w:rPr>
          <w:color w:val="002060"/>
          <w:lang w:val="en-GB"/>
        </w:rPr>
        <w:t>X K3, EVO Cross 4</w:t>
      </w:r>
    </w:p>
    <w:p w14:paraId="4B64EB53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To propozycje dla kierowców, którzy oczekują od samochodu czegoś więcej niż tylko komfortu na asfalcie.</w:t>
      </w:r>
    </w:p>
    <w:p w14:paraId="79A4B31A" w14:textId="35C15338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ICH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>X K3 – potężny, wszechstronny SUV terenowy, z silnikiem 2.0 Turbo o mocy 244 KM.</w:t>
      </w:r>
    </w:p>
    <w:p w14:paraId="3E77F87D" w14:textId="52F61F8C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• </w:t>
      </w:r>
      <w:r w:rsidRPr="00BD474A">
        <w:rPr>
          <w:color w:val="002060"/>
          <w:lang w:val="pl-PL"/>
        </w:rPr>
        <w:tab/>
        <w:t>EVO Cross 4 – pick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>up z podwójną kabiną wyposażony w nowoczesny silnik Diesla 2.0 Common Rail.</w:t>
      </w:r>
    </w:p>
    <w:p w14:paraId="463E961B" w14:textId="77777777" w:rsidR="00860C18" w:rsidRPr="00BD474A" w:rsidRDefault="00860C18" w:rsidP="00FB3B05">
      <w:pPr>
        <w:jc w:val="both"/>
        <w:rPr>
          <w:color w:val="002060"/>
          <w:lang w:val="pl-PL"/>
        </w:rPr>
      </w:pPr>
    </w:p>
    <w:p w14:paraId="1B84999F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Oba modele oferują wysoką </w:t>
      </w:r>
      <w:r w:rsidRPr="00B658D3">
        <w:rPr>
          <w:color w:val="002060"/>
          <w:lang w:val="pl-PL"/>
        </w:rPr>
        <w:t>dzielność terenową</w:t>
      </w:r>
      <w:r w:rsidRPr="00BD474A">
        <w:rPr>
          <w:color w:val="002060"/>
          <w:lang w:val="pl-PL"/>
        </w:rPr>
        <w:t xml:space="preserve"> i są stworzone do zadań specjalnych.</w:t>
      </w:r>
    </w:p>
    <w:p w14:paraId="4BE52D22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638E66AF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2B790E77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1604EA72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62459360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3AE5A841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5B049823" w14:textId="77777777" w:rsidR="000266BA" w:rsidRPr="00BD474A" w:rsidRDefault="000266BA" w:rsidP="00FB3B05">
      <w:pPr>
        <w:jc w:val="both"/>
        <w:rPr>
          <w:color w:val="002060"/>
          <w:lang w:val="pl-PL"/>
        </w:rPr>
      </w:pPr>
    </w:p>
    <w:p w14:paraId="490623CE" w14:textId="77777777" w:rsidR="00FB3B05" w:rsidRPr="00BD474A" w:rsidRDefault="00FB3B05" w:rsidP="00FB3B05">
      <w:pPr>
        <w:jc w:val="both"/>
        <w:rPr>
          <w:b/>
          <w:bCs/>
          <w:color w:val="002060"/>
          <w:lang w:val="pl-PL"/>
        </w:rPr>
      </w:pPr>
    </w:p>
    <w:p w14:paraId="0B9874C6" w14:textId="1B646680" w:rsidR="00FB3B05" w:rsidRPr="00BD474A" w:rsidRDefault="00FB3B05" w:rsidP="000266BA">
      <w:pPr>
        <w:jc w:val="center"/>
        <w:rPr>
          <w:b/>
          <w:bCs/>
          <w:color w:val="002060"/>
          <w:lang w:val="pl-PL"/>
        </w:rPr>
      </w:pPr>
      <w:r w:rsidRPr="00BD474A">
        <w:rPr>
          <w:b/>
          <w:bCs/>
          <w:color w:val="002060"/>
          <w:lang w:val="pl-PL"/>
        </w:rPr>
        <w:t>Plany DR Automobiles w Polsce</w:t>
      </w:r>
    </w:p>
    <w:p w14:paraId="10AEC265" w14:textId="77777777" w:rsidR="00FB3B05" w:rsidRPr="00BD474A" w:rsidRDefault="00FB3B05" w:rsidP="00FB3B05">
      <w:pPr>
        <w:pStyle w:val="Akapitzlist"/>
        <w:jc w:val="both"/>
        <w:rPr>
          <w:color w:val="002060"/>
          <w:lang w:val="pl-PL"/>
        </w:rPr>
      </w:pPr>
    </w:p>
    <w:p w14:paraId="72C488B9" w14:textId="77777777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Oficjalny debiut DR Automobiles w Polsce odbył się podczas Warsaw Motor Show 2025, gdzie zaprezentowano pełną gamę modeli, które trafią do sprzedaży w pierwszym kwartale 2026 roku.</w:t>
      </w:r>
    </w:p>
    <w:p w14:paraId="39542E05" w14:textId="77777777" w:rsidR="00B3572B" w:rsidRPr="00BD474A" w:rsidRDefault="00B3572B" w:rsidP="00FB3B05">
      <w:pPr>
        <w:jc w:val="both"/>
        <w:rPr>
          <w:color w:val="002060"/>
          <w:lang w:val="pl-PL"/>
        </w:rPr>
      </w:pPr>
    </w:p>
    <w:p w14:paraId="78BE1545" w14:textId="3E2D6835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Za rozwój marki w Polsce odpowiada</w:t>
      </w:r>
      <w:r w:rsidR="00B3572B" w:rsidRPr="00BD474A">
        <w:rPr>
          <w:color w:val="002060"/>
          <w:lang w:val="pl-PL"/>
        </w:rPr>
        <w:t xml:space="preserve"> </w:t>
      </w:r>
      <w:r w:rsidR="00B3572B" w:rsidRPr="00BD474A">
        <w:rPr>
          <w:b/>
          <w:bCs/>
          <w:color w:val="002060"/>
          <w:lang w:val="pl-PL"/>
        </w:rPr>
        <w:t>Country Manager</w:t>
      </w:r>
      <w:r w:rsidRPr="00BD474A">
        <w:rPr>
          <w:b/>
          <w:bCs/>
          <w:color w:val="002060"/>
          <w:lang w:val="pl-PL"/>
        </w:rPr>
        <w:t xml:space="preserve"> Alessandro Renda</w:t>
      </w:r>
      <w:r w:rsidRPr="00BD474A">
        <w:rPr>
          <w:color w:val="002060"/>
          <w:lang w:val="pl-PL"/>
        </w:rPr>
        <w:t>, doświadczony menedżer z ponad 25</w:t>
      </w:r>
      <w:r w:rsidRPr="00BD474A">
        <w:rPr>
          <w:rFonts w:ascii="Cambria Math" w:hAnsi="Cambria Math" w:cs="Cambria Math"/>
          <w:color w:val="002060"/>
          <w:lang w:val="pl-PL"/>
        </w:rPr>
        <w:t>‑</w:t>
      </w:r>
      <w:r w:rsidRPr="00BD474A">
        <w:rPr>
          <w:color w:val="002060"/>
          <w:lang w:val="pl-PL"/>
        </w:rPr>
        <w:t>letnim stażem w branży motoryzacyjnej, wcześniej związany m.in. z</w:t>
      </w:r>
      <w:r w:rsidR="00860C18" w:rsidRPr="00BD474A">
        <w:rPr>
          <w:color w:val="002060"/>
          <w:lang w:val="pl-PL"/>
        </w:rPr>
        <w:t xml:space="preserve"> grupą</w:t>
      </w:r>
      <w:r w:rsidRPr="00BD474A">
        <w:rPr>
          <w:color w:val="002060"/>
          <w:lang w:val="pl-PL"/>
        </w:rPr>
        <w:t xml:space="preserve"> Stellantis. </w:t>
      </w:r>
      <w:r w:rsidR="00860C18" w:rsidRPr="00BD474A">
        <w:rPr>
          <w:color w:val="002060"/>
          <w:lang w:val="pl-PL"/>
        </w:rPr>
        <w:t xml:space="preserve">Alessandro </w:t>
      </w:r>
      <w:r w:rsidRPr="00BD474A">
        <w:rPr>
          <w:color w:val="002060"/>
          <w:lang w:val="pl-PL"/>
        </w:rPr>
        <w:t>Renda doskonale zna polski rynek – w latach 2021–2024 kierował marką Peugeot, a następni</w:t>
      </w:r>
      <w:r w:rsidR="003035C2" w:rsidRPr="00BD474A">
        <w:rPr>
          <w:color w:val="002060"/>
          <w:lang w:val="pl-PL"/>
        </w:rPr>
        <w:t>e</w:t>
      </w:r>
      <w:r w:rsidR="00B3572B" w:rsidRPr="00BD474A">
        <w:rPr>
          <w:color w:val="002060"/>
          <w:lang w:val="pl-PL"/>
        </w:rPr>
        <w:t xml:space="preserve"> </w:t>
      </w:r>
      <w:r w:rsidRPr="00BD474A">
        <w:rPr>
          <w:color w:val="002060"/>
          <w:lang w:val="pl-PL"/>
        </w:rPr>
        <w:t>odpowiadał za sprzedaż marek popularnych w grupie Stellantis.</w:t>
      </w:r>
    </w:p>
    <w:p w14:paraId="427B87BD" w14:textId="77777777" w:rsidR="00B3572B" w:rsidRPr="00BD474A" w:rsidRDefault="00B3572B" w:rsidP="00FB3B05">
      <w:pPr>
        <w:jc w:val="both"/>
        <w:rPr>
          <w:color w:val="002060"/>
          <w:lang w:val="pl-PL"/>
        </w:rPr>
      </w:pPr>
    </w:p>
    <w:p w14:paraId="2F42DFD8" w14:textId="65D59BFD" w:rsidR="00FB3B05" w:rsidRPr="00BD474A" w:rsidRDefault="00FB3B05" w:rsidP="00FB3B05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>Jak podkreśla Renda</w:t>
      </w:r>
      <w:r w:rsidR="00B3572B" w:rsidRPr="00BD474A">
        <w:rPr>
          <w:color w:val="002060"/>
          <w:lang w:val="pl-PL"/>
        </w:rPr>
        <w:t>,</w:t>
      </w:r>
      <w:r w:rsidRPr="00BD474A">
        <w:rPr>
          <w:color w:val="002060"/>
          <w:lang w:val="pl-PL"/>
        </w:rPr>
        <w:t xml:space="preserve"> </w:t>
      </w:r>
      <w:r w:rsidR="00A050F4" w:rsidRPr="00BD474A">
        <w:rPr>
          <w:color w:val="002060"/>
          <w:lang w:val="pl-PL"/>
        </w:rPr>
        <w:t>„Polscy k</w:t>
      </w:r>
      <w:r w:rsidR="00447C47" w:rsidRPr="00BD474A">
        <w:rPr>
          <w:color w:val="002060"/>
          <w:lang w:val="pl-PL"/>
        </w:rPr>
        <w:t>lienci</w:t>
      </w:r>
      <w:r w:rsidR="00A050F4" w:rsidRPr="00BD474A">
        <w:rPr>
          <w:color w:val="002060"/>
          <w:lang w:val="pl-PL"/>
        </w:rPr>
        <w:t xml:space="preserve"> coraz częściej poszukują dużych, praktycznych samochodów, które łączą bogate wyposażenie, nowoczesne technologie i atrakcyjną cenę. DR Automobiles doskonale rozumie te oczekiwania, dlatego już w najbliższych tygodniach otworzymy pierwsze salony w Polsce z szeroką ofertą SUV</w:t>
      </w:r>
      <w:r w:rsidR="00A050F4" w:rsidRPr="00BD474A">
        <w:rPr>
          <w:rFonts w:ascii="Cambria Math" w:hAnsi="Cambria Math" w:cs="Cambria Math"/>
          <w:color w:val="002060"/>
          <w:lang w:val="pl-PL"/>
        </w:rPr>
        <w:t>‑</w:t>
      </w:r>
      <w:r w:rsidR="00A050F4" w:rsidRPr="00BD474A">
        <w:rPr>
          <w:color w:val="002060"/>
          <w:lang w:val="pl-PL"/>
        </w:rPr>
        <w:t>ów, terenówek i pick</w:t>
      </w:r>
      <w:r w:rsidR="00A050F4" w:rsidRPr="00BD474A">
        <w:rPr>
          <w:rFonts w:ascii="Cambria Math" w:hAnsi="Cambria Math" w:cs="Cambria Math"/>
          <w:color w:val="002060"/>
          <w:lang w:val="pl-PL"/>
        </w:rPr>
        <w:t>‑</w:t>
      </w:r>
      <w:r w:rsidR="00A050F4" w:rsidRPr="00BD474A">
        <w:rPr>
          <w:color w:val="002060"/>
          <w:lang w:val="pl-PL"/>
        </w:rPr>
        <w:t>upów, dostępnych również w wersjach z fabryczną instalacją LPG. Połączenie włoskiego stylu, różnorodnych jednostek napędowych oraz wysokiego poziomu wyposażenia standardowego sprawia, że jesteśmy gotowi odpowiedzieć na potrzeby bardzo szerokiej grupy klientów w Polsce.</w:t>
      </w:r>
      <w:r w:rsidR="003035C2" w:rsidRPr="00BD474A">
        <w:rPr>
          <w:color w:val="002060"/>
          <w:lang w:val="pl-PL"/>
        </w:rPr>
        <w:t>”</w:t>
      </w:r>
    </w:p>
    <w:p w14:paraId="36E7E78A" w14:textId="77777777" w:rsidR="00FB3B05" w:rsidRPr="00BD474A" w:rsidRDefault="00FB3B05" w:rsidP="00FB3B05">
      <w:pPr>
        <w:jc w:val="both"/>
        <w:rPr>
          <w:color w:val="002060"/>
          <w:lang w:val="pl-PL"/>
        </w:rPr>
      </w:pPr>
    </w:p>
    <w:p w14:paraId="3CD42116" w14:textId="54A251ED" w:rsidR="000266BA" w:rsidRPr="00BD474A" w:rsidRDefault="002466EF" w:rsidP="000266BA">
      <w:pPr>
        <w:jc w:val="both"/>
        <w:rPr>
          <w:color w:val="002060"/>
          <w:lang w:val="pl-PL"/>
        </w:rPr>
      </w:pPr>
      <w:r w:rsidRPr="00BD474A">
        <w:rPr>
          <w:color w:val="002060"/>
          <w:lang w:val="pl-PL"/>
        </w:rPr>
        <w:t xml:space="preserve">Warto przypomnieć, iż podczas debiutu </w:t>
      </w:r>
      <w:r w:rsidR="00B3572B" w:rsidRPr="00BD474A">
        <w:rPr>
          <w:color w:val="002060"/>
          <w:lang w:val="pl-PL"/>
        </w:rPr>
        <w:t>w trakcie</w:t>
      </w:r>
      <w:r w:rsidRPr="00BD474A">
        <w:rPr>
          <w:color w:val="002060"/>
          <w:lang w:val="pl-PL"/>
        </w:rPr>
        <w:t xml:space="preserve"> Warsaw Motor Show 2025 Grupa DR otrzymała od organizatorów Nagrodę za Innowacyjność w kontekście zaangażowania </w:t>
      </w:r>
      <w:r w:rsidR="000266BA" w:rsidRPr="00BD474A">
        <w:rPr>
          <w:color w:val="002060"/>
          <w:lang w:val="pl-PL"/>
        </w:rPr>
        <w:t xml:space="preserve">Grupy </w:t>
      </w:r>
      <w:r w:rsidRPr="00BD474A">
        <w:rPr>
          <w:color w:val="002060"/>
          <w:lang w:val="pl-PL"/>
        </w:rPr>
        <w:t>w ekspansję na polskim rynku</w:t>
      </w:r>
      <w:r w:rsidR="000266BA" w:rsidRPr="00BD474A">
        <w:rPr>
          <w:color w:val="002060"/>
          <w:lang w:val="pl-PL"/>
        </w:rPr>
        <w:t>.</w:t>
      </w:r>
      <w:r w:rsidRPr="00BD474A">
        <w:rPr>
          <w:color w:val="002060"/>
          <w:lang w:val="pl-PL"/>
        </w:rPr>
        <w:t xml:space="preserve"> </w:t>
      </w:r>
    </w:p>
    <w:p w14:paraId="18F4AD6B" w14:textId="77777777" w:rsidR="000266BA" w:rsidRPr="00BD474A" w:rsidRDefault="000266BA" w:rsidP="000266BA">
      <w:pPr>
        <w:jc w:val="both"/>
        <w:rPr>
          <w:color w:val="002060"/>
          <w:lang w:val="pl-PL"/>
        </w:rPr>
      </w:pPr>
    </w:p>
    <w:p w14:paraId="2F950993" w14:textId="77777777" w:rsidR="000266BA" w:rsidRPr="00BD474A" w:rsidRDefault="000266BA" w:rsidP="000266BA">
      <w:pPr>
        <w:jc w:val="both"/>
        <w:rPr>
          <w:color w:val="002060"/>
          <w:lang w:val="pl-PL"/>
        </w:rPr>
      </w:pPr>
      <w:r w:rsidRPr="00BD474A">
        <w:rPr>
          <w:b/>
          <w:bCs/>
          <w:color w:val="002060"/>
          <w:lang w:val="pl-PL"/>
        </w:rPr>
        <w:t xml:space="preserve">Szeroka gama oferowanych modeli </w:t>
      </w:r>
      <w:r w:rsidRPr="00BD474A">
        <w:rPr>
          <w:color w:val="002060"/>
          <w:lang w:val="pl-PL"/>
        </w:rPr>
        <w:t>oraz</w:t>
      </w:r>
      <w:r w:rsidRPr="00BD474A">
        <w:rPr>
          <w:b/>
          <w:bCs/>
          <w:color w:val="002060"/>
          <w:lang w:val="pl-PL"/>
        </w:rPr>
        <w:t xml:space="preserve"> jednostek napędowych</w:t>
      </w:r>
      <w:r w:rsidRPr="00BD474A">
        <w:rPr>
          <w:color w:val="002060"/>
          <w:lang w:val="pl-PL"/>
        </w:rPr>
        <w:t xml:space="preserve"> w połączeniu z </w:t>
      </w:r>
      <w:r w:rsidRPr="00BD474A">
        <w:rPr>
          <w:b/>
          <w:bCs/>
          <w:color w:val="002060"/>
          <w:lang w:val="pl-PL"/>
        </w:rPr>
        <w:t xml:space="preserve">włoskim stylem, nowoczesnymi rozwiązaniami technologicznymi </w:t>
      </w:r>
      <w:r w:rsidRPr="00BD474A">
        <w:rPr>
          <w:color w:val="002060"/>
          <w:lang w:val="pl-PL"/>
        </w:rPr>
        <w:t>oraz</w:t>
      </w:r>
      <w:r w:rsidRPr="00BD474A">
        <w:rPr>
          <w:b/>
          <w:bCs/>
          <w:color w:val="002060"/>
          <w:lang w:val="pl-PL"/>
        </w:rPr>
        <w:t xml:space="preserve"> bogatym wyposażeniem standardowym</w:t>
      </w:r>
      <w:r w:rsidRPr="00BD474A">
        <w:rPr>
          <w:color w:val="002060"/>
          <w:lang w:val="pl-PL"/>
        </w:rPr>
        <w:t xml:space="preserve"> oferowanych pojazdów sprawia, że oferta DR Automobiles idealnie odpowiada na różnorodne potrzeby klientów. </w:t>
      </w:r>
    </w:p>
    <w:p w14:paraId="79035664" w14:textId="0B6F3DDB" w:rsidR="00663FBA" w:rsidRPr="00BD474A" w:rsidRDefault="00663FBA" w:rsidP="00FB3B05">
      <w:pPr>
        <w:jc w:val="both"/>
        <w:rPr>
          <w:color w:val="002060"/>
          <w:lang w:val="pl-PL"/>
        </w:rPr>
      </w:pPr>
    </w:p>
    <w:p w14:paraId="7FBC5C18" w14:textId="77777777" w:rsidR="006E5B8F" w:rsidRPr="00BD474A" w:rsidRDefault="006E5B8F" w:rsidP="004F4A3E">
      <w:pPr>
        <w:jc w:val="both"/>
        <w:rPr>
          <w:color w:val="002060"/>
          <w:lang w:val="pl-PL"/>
        </w:rPr>
      </w:pPr>
    </w:p>
    <w:p w14:paraId="303E03A2" w14:textId="603A4AF4" w:rsidR="00663FBA" w:rsidRPr="00BD474A" w:rsidRDefault="008372AB" w:rsidP="00663FBA">
      <w:pPr>
        <w:jc w:val="both"/>
        <w:rPr>
          <w:color w:val="002060"/>
          <w:sz w:val="24"/>
          <w:szCs w:val="24"/>
          <w:lang w:val="en-US"/>
        </w:rPr>
      </w:pPr>
      <w:r w:rsidRPr="00BD474A">
        <w:rPr>
          <w:color w:val="002060"/>
          <w:sz w:val="24"/>
          <w:szCs w:val="24"/>
          <w:lang w:val="en-US"/>
        </w:rPr>
        <w:t>Biuro Prasowe</w:t>
      </w:r>
    </w:p>
    <w:p w14:paraId="561E2D0D" w14:textId="77777777" w:rsidR="00663FBA" w:rsidRPr="00BD474A" w:rsidRDefault="00663FBA" w:rsidP="00663FBA">
      <w:pPr>
        <w:jc w:val="both"/>
        <w:rPr>
          <w:color w:val="002060"/>
          <w:lang w:val="en-US"/>
        </w:rPr>
      </w:pPr>
      <w:hyperlink r:id="rId9" w:history="1">
        <w:r w:rsidRPr="00BD474A">
          <w:rPr>
            <w:rStyle w:val="Hipercze"/>
            <w:color w:val="002060"/>
            <w:sz w:val="24"/>
            <w:szCs w:val="24"/>
            <w:lang w:val="en-US"/>
          </w:rPr>
          <w:t>press@drautomobiles.pl</w:t>
        </w:r>
      </w:hyperlink>
    </w:p>
    <w:p w14:paraId="72CBF82F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4780E942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7862ACFC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36B1298E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583DB27F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558EB5E7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1CECE310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24B9AEBA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409AAC75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3422D568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3C962C11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7BF4B338" w14:textId="77777777" w:rsidR="009A7A74" w:rsidRPr="00BD474A" w:rsidRDefault="009A7A74" w:rsidP="00663FBA">
      <w:pPr>
        <w:jc w:val="both"/>
        <w:rPr>
          <w:color w:val="002060"/>
          <w:lang w:val="en-US"/>
        </w:rPr>
      </w:pPr>
    </w:p>
    <w:p w14:paraId="3D242F79" w14:textId="77777777" w:rsidR="00663FBA" w:rsidRPr="00BD474A" w:rsidRDefault="00663FBA" w:rsidP="004F4A3E">
      <w:pPr>
        <w:jc w:val="both"/>
        <w:rPr>
          <w:color w:val="002060"/>
          <w:lang w:val="it-IT"/>
        </w:rPr>
      </w:pPr>
    </w:p>
    <w:sectPr w:rsidR="00663FBA" w:rsidRPr="00BD474A">
      <w:headerReference w:type="default" r:id="rId10"/>
      <w:footerReference w:type="even" r:id="rId11"/>
      <w:footerReference w:type="first" r:id="rId12"/>
      <w:pgSz w:w="11910" w:h="16840"/>
      <w:pgMar w:top="2000" w:right="1020" w:bottom="280" w:left="1020" w:header="932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FDD3AC" w14:textId="77777777" w:rsidR="000200E4" w:rsidRDefault="000200E4">
      <w:r>
        <w:separator/>
      </w:r>
    </w:p>
  </w:endnote>
  <w:endnote w:type="continuationSeparator" w:id="0">
    <w:p w14:paraId="1C91D3C1" w14:textId="77777777" w:rsidR="000200E4" w:rsidRDefault="000200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57DB17D0-8B9B-4C1C-BC45-27655F4E2984}"/>
    <w:embedBold r:id="rId2" w:fontKey="{B7F039AA-B821-470C-8C79-66D5A4BCFEC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80B94139-0834-4338-8034-9E3151D45B9F}"/>
    <w:embedItalic r:id="rId4" w:fontKey="{737A0B5B-DA70-4682-B829-64B083C1D3BC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F7E680B8-17EF-4433-B2ED-BE708E78CC08}"/>
    <w:embedBold r:id="rId6" w:fontKey="{3A67A6C9-51FC-466A-AD8C-AE70FD744A1D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7" w:fontKey="{4A92170A-97D6-47BA-8216-3CBA73E723E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CCD68418-D03D-4B04-9F8D-3F05DE92DB3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89A251EC-6DB9-496F-AC31-C3D154CA51C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31F9A" w14:textId="264D60BA" w:rsidR="00F91CD6" w:rsidRDefault="00F91CD6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01848974" wp14:editId="3DA50CB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108960" cy="345440"/>
              <wp:effectExtent l="0" t="0" r="2540" b="0"/>
              <wp:wrapNone/>
              <wp:docPr id="1299936401" name="Pole tekstowe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896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AA92EE" w14:textId="6ED36709" w:rsidR="00F91CD6" w:rsidRPr="00447C47" w:rsidRDefault="00F91CD6" w:rsidP="00F91CD6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447C47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184897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alt="Confidential - Not for Public Consumption or Distribution" style="position:absolute;margin-left:0;margin-top:0;width:244.8pt;height:27.2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" filled="f" stroked="f">
              <v:textbox style="mso-fit-shape-to-text:t" inset="0,0,0,15pt">
                <w:txbxContent>
                  <w:p w14:paraId="14AA92EE" w14:textId="6ED36709" w:rsidR="00F91CD6" w:rsidRPr="00447C47" w:rsidRDefault="00F91CD6" w:rsidP="00F91CD6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447C47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D70DB4" w14:textId="5C2656CC" w:rsidR="00F91CD6" w:rsidRDefault="00F91CD6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5DCC6F2" wp14:editId="5FFF0D4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108960" cy="345440"/>
              <wp:effectExtent l="0" t="0" r="2540" b="0"/>
              <wp:wrapNone/>
              <wp:docPr id="1861359066" name="Pole tekstowe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896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BE8A3D2" w14:textId="76E166E2" w:rsidR="00F91CD6" w:rsidRPr="00447C47" w:rsidRDefault="00F91CD6" w:rsidP="00F91CD6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447C47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DCC6F2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alt="Confidential - Not for Public Consumption or Distribution" style="position:absolute;margin-left:0;margin-top:0;width:244.8pt;height:27.2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" filled="f" stroked="f">
              <v:textbox style="mso-fit-shape-to-text:t" inset="0,0,0,15pt">
                <w:txbxContent>
                  <w:p w14:paraId="0BE8A3D2" w14:textId="76E166E2" w:rsidR="00F91CD6" w:rsidRPr="00447C47" w:rsidRDefault="00F91CD6" w:rsidP="00F91CD6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447C47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247D70" w14:textId="77777777" w:rsidR="000200E4" w:rsidRDefault="000200E4">
      <w:r>
        <w:separator/>
      </w:r>
    </w:p>
  </w:footnote>
  <w:footnote w:type="continuationSeparator" w:id="0">
    <w:p w14:paraId="32B7D8FE" w14:textId="77777777" w:rsidR="000200E4" w:rsidRDefault="000200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559174" w14:textId="0D08BA33" w:rsidR="001018A2" w:rsidRDefault="008E5FC3" w:rsidP="00154CE8">
    <w:pPr>
      <w:pStyle w:val="NormalnyWeb"/>
      <w:rPr>
        <w:color w:val="000000"/>
        <w:sz w:val="20"/>
        <w:szCs w:val="20"/>
      </w:rPr>
    </w:pPr>
    <w:bookmarkStart w:id="1" w:name="_Hlk214296327"/>
    <w:r>
      <w:rPr>
        <w:noProof/>
        <w:color w:val="000000"/>
        <w:sz w:val="20"/>
        <w:szCs w:val="20"/>
      </w:rPr>
      <w:drawing>
        <wp:anchor distT="0" distB="0" distL="0" distR="0" simplePos="0" relativeHeight="251658240" behindDoc="1" locked="0" layoutInCell="1" hidden="0" allowOverlap="1" wp14:anchorId="417595D0" wp14:editId="6E34BD17">
          <wp:simplePos x="0" y="0"/>
          <wp:positionH relativeFrom="margin">
            <wp:posOffset>2631869</wp:posOffset>
          </wp:positionH>
          <wp:positionV relativeFrom="topMargin">
            <wp:posOffset>496594</wp:posOffset>
          </wp:positionV>
          <wp:extent cx="853200" cy="720000"/>
          <wp:effectExtent l="0" t="0" r="4445" b="4445"/>
          <wp:wrapNone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53200" cy="720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2249CE"/>
    <w:multiLevelType w:val="multilevel"/>
    <w:tmpl w:val="3EFCCE5C"/>
    <w:lvl w:ilvl="0">
      <w:numFmt w:val="bullet"/>
      <w:lvlText w:val="•"/>
      <w:lvlJc w:val="left"/>
      <w:pPr>
        <w:ind w:left="833" w:hanging="360"/>
      </w:pPr>
      <w:rPr>
        <w:rFonts w:ascii="Arial" w:eastAsia="Arial" w:hAnsi="Arial" w:cs="Arial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1742" w:hanging="360"/>
      </w:pPr>
    </w:lvl>
    <w:lvl w:ilvl="2">
      <w:numFmt w:val="bullet"/>
      <w:lvlText w:val="•"/>
      <w:lvlJc w:val="left"/>
      <w:pPr>
        <w:ind w:left="2645" w:hanging="360"/>
      </w:pPr>
    </w:lvl>
    <w:lvl w:ilvl="3">
      <w:numFmt w:val="bullet"/>
      <w:lvlText w:val="•"/>
      <w:lvlJc w:val="left"/>
      <w:pPr>
        <w:ind w:left="3547" w:hanging="360"/>
      </w:pPr>
    </w:lvl>
    <w:lvl w:ilvl="4">
      <w:numFmt w:val="bullet"/>
      <w:lvlText w:val="•"/>
      <w:lvlJc w:val="left"/>
      <w:pPr>
        <w:ind w:left="4450" w:hanging="360"/>
      </w:pPr>
    </w:lvl>
    <w:lvl w:ilvl="5">
      <w:numFmt w:val="bullet"/>
      <w:lvlText w:val="•"/>
      <w:lvlJc w:val="left"/>
      <w:pPr>
        <w:ind w:left="5353" w:hanging="360"/>
      </w:pPr>
    </w:lvl>
    <w:lvl w:ilvl="6">
      <w:numFmt w:val="bullet"/>
      <w:lvlText w:val="•"/>
      <w:lvlJc w:val="left"/>
      <w:pPr>
        <w:ind w:left="6255" w:hanging="360"/>
      </w:pPr>
    </w:lvl>
    <w:lvl w:ilvl="7">
      <w:numFmt w:val="bullet"/>
      <w:lvlText w:val="•"/>
      <w:lvlJc w:val="left"/>
      <w:pPr>
        <w:ind w:left="7158" w:hanging="360"/>
      </w:pPr>
    </w:lvl>
    <w:lvl w:ilvl="8">
      <w:numFmt w:val="bullet"/>
      <w:lvlText w:val="•"/>
      <w:lvlJc w:val="left"/>
      <w:pPr>
        <w:ind w:left="8061" w:hanging="360"/>
      </w:pPr>
    </w:lvl>
  </w:abstractNum>
  <w:abstractNum w:abstractNumId="1" w15:restartNumberingAfterBreak="0">
    <w:nsid w:val="79324A31"/>
    <w:multiLevelType w:val="hybridMultilevel"/>
    <w:tmpl w:val="358A56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774472">
    <w:abstractNumId w:val="0"/>
  </w:num>
  <w:num w:numId="2" w16cid:durableId="19299996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18A2"/>
    <w:rsid w:val="00003529"/>
    <w:rsid w:val="00013256"/>
    <w:rsid w:val="000200E4"/>
    <w:rsid w:val="000266BA"/>
    <w:rsid w:val="00047722"/>
    <w:rsid w:val="00062559"/>
    <w:rsid w:val="00067F4C"/>
    <w:rsid w:val="00074207"/>
    <w:rsid w:val="000F5730"/>
    <w:rsid w:val="000F6761"/>
    <w:rsid w:val="001018A2"/>
    <w:rsid w:val="00114677"/>
    <w:rsid w:val="00127534"/>
    <w:rsid w:val="00144859"/>
    <w:rsid w:val="00146623"/>
    <w:rsid w:val="0015395F"/>
    <w:rsid w:val="00154CE8"/>
    <w:rsid w:val="00160428"/>
    <w:rsid w:val="00166290"/>
    <w:rsid w:val="001865EA"/>
    <w:rsid w:val="001C1884"/>
    <w:rsid w:val="001C7DB9"/>
    <w:rsid w:val="001D088B"/>
    <w:rsid w:val="002163FD"/>
    <w:rsid w:val="002415B2"/>
    <w:rsid w:val="00244E3D"/>
    <w:rsid w:val="002466EF"/>
    <w:rsid w:val="00247410"/>
    <w:rsid w:val="00274C3C"/>
    <w:rsid w:val="00296E74"/>
    <w:rsid w:val="002C5B7B"/>
    <w:rsid w:val="002F4472"/>
    <w:rsid w:val="003035C2"/>
    <w:rsid w:val="00333F18"/>
    <w:rsid w:val="0033665B"/>
    <w:rsid w:val="00340524"/>
    <w:rsid w:val="003506DF"/>
    <w:rsid w:val="0035621F"/>
    <w:rsid w:val="003639A3"/>
    <w:rsid w:val="00383DED"/>
    <w:rsid w:val="003B6A18"/>
    <w:rsid w:val="003C4147"/>
    <w:rsid w:val="003C6FE9"/>
    <w:rsid w:val="00406772"/>
    <w:rsid w:val="004126D1"/>
    <w:rsid w:val="00436330"/>
    <w:rsid w:val="00440E27"/>
    <w:rsid w:val="00447C47"/>
    <w:rsid w:val="00455DE9"/>
    <w:rsid w:val="00457E04"/>
    <w:rsid w:val="004618E7"/>
    <w:rsid w:val="00483807"/>
    <w:rsid w:val="0048492A"/>
    <w:rsid w:val="00496932"/>
    <w:rsid w:val="004D41F4"/>
    <w:rsid w:val="004F03AC"/>
    <w:rsid w:val="004F4A3E"/>
    <w:rsid w:val="00526660"/>
    <w:rsid w:val="0053224E"/>
    <w:rsid w:val="00543DE3"/>
    <w:rsid w:val="005446F9"/>
    <w:rsid w:val="00544B0D"/>
    <w:rsid w:val="00554536"/>
    <w:rsid w:val="00572CB7"/>
    <w:rsid w:val="00572E03"/>
    <w:rsid w:val="005753F9"/>
    <w:rsid w:val="00585056"/>
    <w:rsid w:val="005C1B56"/>
    <w:rsid w:val="005D3380"/>
    <w:rsid w:val="005D3DB6"/>
    <w:rsid w:val="0060601C"/>
    <w:rsid w:val="00616984"/>
    <w:rsid w:val="00635D87"/>
    <w:rsid w:val="00646E76"/>
    <w:rsid w:val="00663346"/>
    <w:rsid w:val="00663FBA"/>
    <w:rsid w:val="00665C7E"/>
    <w:rsid w:val="006710BD"/>
    <w:rsid w:val="00681ECB"/>
    <w:rsid w:val="00687794"/>
    <w:rsid w:val="006A226F"/>
    <w:rsid w:val="006E4A99"/>
    <w:rsid w:val="006E5B8F"/>
    <w:rsid w:val="00705BA3"/>
    <w:rsid w:val="00715BC3"/>
    <w:rsid w:val="007A4EE3"/>
    <w:rsid w:val="007C7F99"/>
    <w:rsid w:val="007D4C1C"/>
    <w:rsid w:val="007E088F"/>
    <w:rsid w:val="007F6133"/>
    <w:rsid w:val="008050E0"/>
    <w:rsid w:val="008119B7"/>
    <w:rsid w:val="00811AD1"/>
    <w:rsid w:val="00814C14"/>
    <w:rsid w:val="00820C6F"/>
    <w:rsid w:val="00823BE0"/>
    <w:rsid w:val="00830089"/>
    <w:rsid w:val="00832965"/>
    <w:rsid w:val="008372AB"/>
    <w:rsid w:val="00842669"/>
    <w:rsid w:val="00860C18"/>
    <w:rsid w:val="00861FFD"/>
    <w:rsid w:val="008B6AAF"/>
    <w:rsid w:val="008C761C"/>
    <w:rsid w:val="008D2432"/>
    <w:rsid w:val="008E3641"/>
    <w:rsid w:val="008E5FC3"/>
    <w:rsid w:val="008F6A49"/>
    <w:rsid w:val="0091514B"/>
    <w:rsid w:val="00916D3D"/>
    <w:rsid w:val="00937424"/>
    <w:rsid w:val="0093771D"/>
    <w:rsid w:val="00943952"/>
    <w:rsid w:val="00953601"/>
    <w:rsid w:val="009558B2"/>
    <w:rsid w:val="00977E91"/>
    <w:rsid w:val="0099117B"/>
    <w:rsid w:val="009A502A"/>
    <w:rsid w:val="009A7A74"/>
    <w:rsid w:val="009B5435"/>
    <w:rsid w:val="009C709A"/>
    <w:rsid w:val="009D74DA"/>
    <w:rsid w:val="009F1918"/>
    <w:rsid w:val="00A050F4"/>
    <w:rsid w:val="00A05100"/>
    <w:rsid w:val="00A52999"/>
    <w:rsid w:val="00A54834"/>
    <w:rsid w:val="00A60054"/>
    <w:rsid w:val="00A62257"/>
    <w:rsid w:val="00A758B8"/>
    <w:rsid w:val="00A90EA6"/>
    <w:rsid w:val="00AA07E4"/>
    <w:rsid w:val="00AB231A"/>
    <w:rsid w:val="00AB3ECC"/>
    <w:rsid w:val="00AB779F"/>
    <w:rsid w:val="00AE6FCD"/>
    <w:rsid w:val="00B34C75"/>
    <w:rsid w:val="00B3572B"/>
    <w:rsid w:val="00B421DB"/>
    <w:rsid w:val="00B50875"/>
    <w:rsid w:val="00B658D3"/>
    <w:rsid w:val="00B718D4"/>
    <w:rsid w:val="00B76F72"/>
    <w:rsid w:val="00B92BCA"/>
    <w:rsid w:val="00BB6CD7"/>
    <w:rsid w:val="00BD474A"/>
    <w:rsid w:val="00BD488B"/>
    <w:rsid w:val="00BD5A05"/>
    <w:rsid w:val="00BD7F28"/>
    <w:rsid w:val="00BE3002"/>
    <w:rsid w:val="00BE529D"/>
    <w:rsid w:val="00C03755"/>
    <w:rsid w:val="00C038B8"/>
    <w:rsid w:val="00C11A08"/>
    <w:rsid w:val="00C13DB5"/>
    <w:rsid w:val="00C159CD"/>
    <w:rsid w:val="00C34D41"/>
    <w:rsid w:val="00C74560"/>
    <w:rsid w:val="00C95A5A"/>
    <w:rsid w:val="00CA2904"/>
    <w:rsid w:val="00CB1AF5"/>
    <w:rsid w:val="00CC49DC"/>
    <w:rsid w:val="00CD07FD"/>
    <w:rsid w:val="00CE49A3"/>
    <w:rsid w:val="00CE663D"/>
    <w:rsid w:val="00CF0EA1"/>
    <w:rsid w:val="00CF2B4F"/>
    <w:rsid w:val="00D0240D"/>
    <w:rsid w:val="00D077F1"/>
    <w:rsid w:val="00D160AA"/>
    <w:rsid w:val="00D229C4"/>
    <w:rsid w:val="00D33B89"/>
    <w:rsid w:val="00D524E8"/>
    <w:rsid w:val="00D6182F"/>
    <w:rsid w:val="00D73DFF"/>
    <w:rsid w:val="00D77DE9"/>
    <w:rsid w:val="00D86921"/>
    <w:rsid w:val="00DB4237"/>
    <w:rsid w:val="00DF3C51"/>
    <w:rsid w:val="00E01B36"/>
    <w:rsid w:val="00E2522D"/>
    <w:rsid w:val="00E2622B"/>
    <w:rsid w:val="00E6622B"/>
    <w:rsid w:val="00E7155D"/>
    <w:rsid w:val="00E85E41"/>
    <w:rsid w:val="00EA441A"/>
    <w:rsid w:val="00EB4E55"/>
    <w:rsid w:val="00EC081A"/>
    <w:rsid w:val="00EE4C75"/>
    <w:rsid w:val="00EE508F"/>
    <w:rsid w:val="00EF79F7"/>
    <w:rsid w:val="00F0759A"/>
    <w:rsid w:val="00F25AA0"/>
    <w:rsid w:val="00F340E8"/>
    <w:rsid w:val="00F46E67"/>
    <w:rsid w:val="00F60786"/>
    <w:rsid w:val="00F61809"/>
    <w:rsid w:val="00F70E3C"/>
    <w:rsid w:val="00F81274"/>
    <w:rsid w:val="00F91CD6"/>
    <w:rsid w:val="00FB0FB3"/>
    <w:rsid w:val="00FB3AF4"/>
    <w:rsid w:val="00FB3B05"/>
    <w:rsid w:val="00FB7D83"/>
    <w:rsid w:val="00FD6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FC63F7"/>
  <w15:docId w15:val="{0CD3EF26-A4FF-EB42-8DCF-2E578AB0B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es-ES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ind w:left="1507" w:right="377" w:hanging="1029"/>
    </w:pPr>
    <w:rPr>
      <w:b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-Siatka">
    <w:name w:val="Table Grid"/>
    <w:basedOn w:val="Standardowy"/>
    <w:uiPriority w:val="39"/>
    <w:rsid w:val="008119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B50875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/>
    </w:rPr>
  </w:style>
  <w:style w:type="paragraph" w:styleId="Nagwek">
    <w:name w:val="header"/>
    <w:basedOn w:val="Normalny"/>
    <w:link w:val="NagwekZnak"/>
    <w:uiPriority w:val="99"/>
    <w:unhideWhenUsed/>
    <w:rsid w:val="00715BC3"/>
    <w:pPr>
      <w:tabs>
        <w:tab w:val="center" w:pos="4819"/>
        <w:tab w:val="right" w:pos="9638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5BC3"/>
  </w:style>
  <w:style w:type="paragraph" w:styleId="Stopka">
    <w:name w:val="footer"/>
    <w:basedOn w:val="Normalny"/>
    <w:link w:val="StopkaZnak"/>
    <w:uiPriority w:val="99"/>
    <w:unhideWhenUsed/>
    <w:rsid w:val="00715BC3"/>
    <w:pPr>
      <w:tabs>
        <w:tab w:val="center" w:pos="4819"/>
        <w:tab w:val="right" w:pos="9638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15BC3"/>
  </w:style>
  <w:style w:type="character" w:styleId="Hipercze">
    <w:name w:val="Hyperlink"/>
    <w:basedOn w:val="Domylnaczcionkaakapitu"/>
    <w:uiPriority w:val="99"/>
    <w:unhideWhenUsed/>
    <w:rsid w:val="00663FBA"/>
    <w:rPr>
      <w:color w:val="0000FF" w:themeColor="hyperlink"/>
      <w:u w:val="single"/>
    </w:rPr>
  </w:style>
  <w:style w:type="character" w:customStyle="1" w:styleId="apple-converted-space">
    <w:name w:val="apple-converted-space"/>
    <w:basedOn w:val="Domylnaczcionkaakapitu"/>
    <w:rsid w:val="008372AB"/>
  </w:style>
  <w:style w:type="character" w:styleId="Pogrubienie">
    <w:name w:val="Strong"/>
    <w:basedOn w:val="Domylnaczcionkaakapitu"/>
    <w:uiPriority w:val="22"/>
    <w:qFormat/>
    <w:rsid w:val="008372AB"/>
    <w:rPr>
      <w:b/>
      <w:bCs/>
    </w:rPr>
  </w:style>
  <w:style w:type="paragraph" w:styleId="Akapitzlist">
    <w:name w:val="List Paragraph"/>
    <w:basedOn w:val="Normalny"/>
    <w:uiPriority w:val="34"/>
    <w:qFormat/>
    <w:rsid w:val="00FB3B05"/>
    <w:pPr>
      <w:ind w:left="720"/>
      <w:contextualSpacing/>
    </w:pPr>
  </w:style>
  <w:style w:type="paragraph" w:styleId="Poprawka">
    <w:name w:val="Revision"/>
    <w:hidden/>
    <w:uiPriority w:val="99"/>
    <w:semiHidden/>
    <w:rsid w:val="00C13DB5"/>
    <w:pPr>
      <w:widowControl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A22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A226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A226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A22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A226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press@drautomobiles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978954-D711-4A71-99F6-2CDA7B0B8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1154</Words>
  <Characters>7148</Characters>
  <Application>Microsoft Office Word</Application>
  <DocSecurity>0</DocSecurity>
  <Lines>216</Lines>
  <Paragraphs>68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/>
  <Company/>
  <LinksUpToDate>false</LinksUpToDate>
  <CharactersWithSpaces>8234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Carmela De Francesco</dc:creator>
  <cp:keywords/>
  <dc:description/>
  <cp:lastModifiedBy>Biuro Prasowe DR Automobiles Polska</cp:lastModifiedBy>
  <cp:revision>4</cp:revision>
  <cp:lastPrinted>2026-01-18T20:51:00Z</cp:lastPrinted>
  <dcterms:created xsi:type="dcterms:W3CDTF">2026-02-02T13:25:00Z</dcterms:created>
  <dcterms:modified xsi:type="dcterms:W3CDTF">2026-02-02T17:53:00Z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2025-05-08T00:00:00Z</vt:lpwstr>
  </property>
  <property fmtid="{D5CDD505-2E9C-101B-9397-08002B2CF9AE}" pid="3" name="Creator">
    <vt:lpwstr>Microsoft® Word para Microsoft 365</vt:lpwstr>
  </property>
  <property fmtid="{D5CDD505-2E9C-101B-9397-08002B2CF9AE}" pid="4" name="LastSaved">
    <vt:lpwstr>2025-05-09T00:00:00Z</vt:lpwstr>
  </property>
  <property fmtid="{D5CDD505-2E9C-101B-9397-08002B2CF9AE}" pid="5" name="Producer">
    <vt:lpwstr>Microsoft® Word para Microsoft 365</vt:lpwstr>
  </property>
  <property fmtid="{D5CDD505-2E9C-101B-9397-08002B2CF9AE}" pid="6" name="MSIP_Label_725ca717-11da-4935-b601-f527b9741f2e_Enabled">
    <vt:lpwstr>true</vt:lpwstr>
  </property>
  <property fmtid="{D5CDD505-2E9C-101B-9397-08002B2CF9AE}" pid="7" name="MSIP_Label_725ca717-11da-4935-b601-f527b9741f2e_SetDate">
    <vt:lpwstr>2025-10-29T15:53:44Z</vt:lpwstr>
  </property>
  <property fmtid="{D5CDD505-2E9C-101B-9397-08002B2CF9AE}" pid="8" name="MSIP_Label_725ca717-11da-4935-b601-f527b9741f2e_Method">
    <vt:lpwstr>Standard</vt:lpwstr>
  </property>
  <property fmtid="{D5CDD505-2E9C-101B-9397-08002B2CF9AE}" pid="9" name="MSIP_Label_725ca717-11da-4935-b601-f527b9741f2e_Name">
    <vt:lpwstr>C2 - Internal</vt:lpwstr>
  </property>
  <property fmtid="{D5CDD505-2E9C-101B-9397-08002B2CF9AE}" pid="10" name="MSIP_Label_725ca717-11da-4935-b601-f527b9741f2e_SiteId">
    <vt:lpwstr>d852d5cd-724c-4128-8812-ffa5db3f8507</vt:lpwstr>
  </property>
  <property fmtid="{D5CDD505-2E9C-101B-9397-08002B2CF9AE}" pid="11" name="MSIP_Label_725ca717-11da-4935-b601-f527b9741f2e_ActionId">
    <vt:lpwstr>c21cb098-1a6e-44a9-a588-80c1fe687210</vt:lpwstr>
  </property>
  <property fmtid="{D5CDD505-2E9C-101B-9397-08002B2CF9AE}" pid="12" name="MSIP_Label_725ca717-11da-4935-b601-f527b9741f2e_ContentBits">
    <vt:lpwstr>0</vt:lpwstr>
  </property>
  <property fmtid="{D5CDD505-2E9C-101B-9397-08002B2CF9AE}" pid="13" name="MSIP_Label_725ca717-11da-4935-b601-f527b9741f2e_Tag">
    <vt:lpwstr>10, 3, 0, 1</vt:lpwstr>
  </property>
  <property fmtid="{D5CDD505-2E9C-101B-9397-08002B2CF9AE}" pid="14" name="ClassificationContentMarkingFooterShapeIds">
    <vt:lpwstr>6ef215da,4d7b7491,1e016569</vt:lpwstr>
  </property>
  <property fmtid="{D5CDD505-2E9C-101B-9397-08002B2CF9AE}" pid="15" name="ClassificationContentMarkingFooterFontProps">
    <vt:lpwstr>#000000,10,Aptos</vt:lpwstr>
  </property>
  <property fmtid="{D5CDD505-2E9C-101B-9397-08002B2CF9AE}" pid="16" name="ClassificationContentMarkingFooterText">
    <vt:lpwstr>Confidential - Not for Public Consumption or Distribution</vt:lpwstr>
  </property>
  <property fmtid="{D5CDD505-2E9C-101B-9397-08002B2CF9AE}" pid="17" name="MSIP_Label_8e19d756-792e-42a1-bcad-4cb9051ddd2d_Enabled">
    <vt:lpwstr>true</vt:lpwstr>
  </property>
  <property fmtid="{D5CDD505-2E9C-101B-9397-08002B2CF9AE}" pid="18" name="MSIP_Label_8e19d756-792e-42a1-bcad-4cb9051ddd2d_SetDate">
    <vt:lpwstr>2026-01-12T16:05:29Z</vt:lpwstr>
  </property>
  <property fmtid="{D5CDD505-2E9C-101B-9397-08002B2CF9AE}" pid="19" name="MSIP_Label_8e19d756-792e-42a1-bcad-4cb9051ddd2d_Method">
    <vt:lpwstr>Standard</vt:lpwstr>
  </property>
  <property fmtid="{D5CDD505-2E9C-101B-9397-08002B2CF9AE}" pid="20" name="MSIP_Label_8e19d756-792e-42a1-bcad-4cb9051ddd2d_Name">
    <vt:lpwstr>Confidential</vt:lpwstr>
  </property>
  <property fmtid="{D5CDD505-2E9C-101B-9397-08002B2CF9AE}" pid="21" name="MSIP_Label_8e19d756-792e-42a1-bcad-4cb9051ddd2d_SiteId">
    <vt:lpwstr>41eb501a-f671-4ce0-a5bf-b64168c3705f</vt:lpwstr>
  </property>
  <property fmtid="{D5CDD505-2E9C-101B-9397-08002B2CF9AE}" pid="22" name="MSIP_Label_8e19d756-792e-42a1-bcad-4cb9051ddd2d_ActionId">
    <vt:lpwstr>ad6b9236-ce04-40f6-8934-99eec725c3a5</vt:lpwstr>
  </property>
  <property fmtid="{D5CDD505-2E9C-101B-9397-08002B2CF9AE}" pid="23" name="MSIP_Label_8e19d756-792e-42a1-bcad-4cb9051ddd2d_ContentBits">
    <vt:lpwstr>2</vt:lpwstr>
  </property>
  <property fmtid="{D5CDD505-2E9C-101B-9397-08002B2CF9AE}" pid="24" name="MSIP_Label_8e19d756-792e-42a1-bcad-4cb9051ddd2d_Tag">
    <vt:lpwstr>50, 3, 0, 1</vt:lpwstr>
  </property>
</Properties>
</file>